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D" w:rsidRPr="004D4FDA" w:rsidRDefault="00553B6D" w:rsidP="00553B6D">
      <w:pPr>
        <w:pStyle w:val="1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31401943"/>
      <w:bookmarkStart w:id="1" w:name="_Toc419052875"/>
      <w:bookmarkStart w:id="2" w:name="_Toc389008830"/>
      <w:bookmarkStart w:id="3" w:name="_Toc383629085"/>
      <w:bookmarkStart w:id="4" w:name="_Toc438143852"/>
      <w:r w:rsidRPr="004D4FDA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bookmarkEnd w:id="0"/>
      <w:bookmarkEnd w:id="1"/>
      <w:bookmarkEnd w:id="2"/>
      <w:bookmarkEnd w:id="3"/>
      <w:bookmarkEnd w:id="4"/>
    </w:p>
    <w:p w:rsidR="00553B6D" w:rsidRPr="004D4FDA" w:rsidRDefault="00553B6D" w:rsidP="00553B6D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4FDA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>Бухгалтерский Баланс. Актив</w:t>
      </w:r>
      <w:r w:rsidRPr="004D4FDA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2176"/>
        <w:gridCol w:w="2176"/>
        <w:gridCol w:w="2176"/>
      </w:tblGrid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2014 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2013 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2012 г.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АКТИВ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ВНЕОБОРОТНЫЕ АКТИВЫ</w:t>
            </w: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Нематериальные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Результаты исследований и разработок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Нематериальные поисковые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Материальные поисковые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средства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12 413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12 815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12771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том числе: 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средства организации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12 413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12 815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12771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Финансовые вложения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Отложенные налоговые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1 063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3447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</w:t>
            </w:r>
            <w:proofErr w:type="spell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внеоборотные</w:t>
            </w:r>
            <w:proofErr w:type="spell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по разделу 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12 430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13 878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16218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ОБОРОТНЫЕ АКТИВЫ</w:t>
            </w: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Запасы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388 236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343 255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180 680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том числе: 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Сырье и материалы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10 532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14 582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7 414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Товары для перепродажи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325 161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273 142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128 943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Товары отгруженные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52 543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55 531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44 323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15 714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8 740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НДС, уплаченный при ввозе товаров на территорию РФ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4 416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15 602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4 821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НДС по приобретенным услугам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3 753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3 919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Дебиторская задолженность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69 245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66 830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72 372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Краткосрочная задолженность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с покупателями и заказчиками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46 973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44 748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47 446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с поставщиками и подрядчиками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8 559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19810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с разными дебиторами и кредиторами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13 713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12 333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5116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средства и денежные эквиваленты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40 157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14274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14 305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Расчетные счета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38 262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12 560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7 878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Переводы в пути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1 895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1 714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6 427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оборотные активы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2 161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по разделу II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506 184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440 956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278 258</w:t>
            </w:r>
          </w:p>
        </w:tc>
      </w:tr>
      <w:tr w:rsidR="00553B6D" w:rsidRPr="004D4FDA" w:rsidTr="0013351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Баланс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518 614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454 834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294 476</w:t>
            </w:r>
          </w:p>
        </w:tc>
      </w:tr>
    </w:tbl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4FDA">
        <w:rPr>
          <w:rFonts w:ascii="Times New Roman" w:hAnsi="Times New Roman"/>
          <w:bCs/>
          <w:color w:val="000000"/>
          <w:sz w:val="28"/>
          <w:szCs w:val="28"/>
          <w:lang w:val="ru-RU"/>
        </w:rPr>
        <w:t>Бухгалтерский Баланс. Пассив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1843"/>
        <w:gridCol w:w="1899"/>
        <w:gridCol w:w="1719"/>
      </w:tblGrid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2014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2013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2012 г.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ПАССИВ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553B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КАПИТАЛ И РЕЗЕРВЫ.</w:t>
            </w: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4 000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4 000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4 000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Собственные акции, выкупленные у акционеров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Переоценка </w:t>
            </w:r>
            <w:proofErr w:type="spell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внеоборотных</w:t>
            </w:r>
            <w:proofErr w:type="spell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Добавочный капитал (без переоценки)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Нераспределенная прибыль (непокрытый убыток)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61 554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11 185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7 959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по разделу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65 554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15 185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11 959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553B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ДОЛГОСРОЧНЫЕ ОБЯЗАТЕЛЬСТВА</w:t>
            </w: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57 953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54 858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Долгосрочные займы (в валюте)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57 953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54 858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Отложенные налоговые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558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Оценочные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по разделу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58 654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55 416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553B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КРАТКОСРОЧНЫЕ ОБЯЗАТЕЛЬСТВА</w:t>
            </w:r>
          </w:p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56 864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52 315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45351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Краткосрочные займы (в валюте)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54 671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Проценты по краткосрочным займам (в валюте)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2 193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186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393 099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325691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179358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с поставщиками и подрядчиками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388 718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321253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173547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с покупателями и заказчиками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2 735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2 312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4 750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по налогам и сборам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1 440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Расчеты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633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Расчеты по социальному </w:t>
            </w: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страхованию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643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296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Доходы будущих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412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Оценочные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2 115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2 653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1980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по разделу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452 339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380 995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227101</w:t>
            </w:r>
          </w:p>
        </w:tc>
      </w:tr>
      <w:tr w:rsidR="00553B6D" w:rsidRPr="004D4FDA" w:rsidTr="0013351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Баланс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518 614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454 834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294 476</w:t>
            </w:r>
          </w:p>
        </w:tc>
      </w:tr>
    </w:tbl>
    <w:p w:rsidR="00553B6D" w:rsidRPr="004D4FDA" w:rsidRDefault="00553B6D" w:rsidP="00553B6D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bookmarkStart w:id="5" w:name="_Toc383629086"/>
      <w:bookmarkStart w:id="6" w:name="_Toc389008831"/>
      <w:bookmarkStart w:id="7" w:name="_Toc419052876"/>
      <w:bookmarkStart w:id="8" w:name="_Toc431401944"/>
      <w:bookmarkStart w:id="9" w:name="_Toc438143853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2</w:t>
      </w:r>
      <w:bookmarkEnd w:id="5"/>
      <w:bookmarkEnd w:id="6"/>
      <w:bookmarkEnd w:id="7"/>
      <w:bookmarkEnd w:id="8"/>
      <w:bookmarkEnd w:id="9"/>
    </w:p>
    <w:p w:rsidR="00553B6D" w:rsidRPr="004D4FDA" w:rsidRDefault="00553B6D" w:rsidP="00553B6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4FDA">
        <w:rPr>
          <w:rFonts w:ascii="Times New Roman" w:hAnsi="Times New Roman"/>
          <w:bCs/>
          <w:color w:val="000000"/>
          <w:sz w:val="28"/>
          <w:szCs w:val="28"/>
          <w:lang w:val="ru-RU"/>
        </w:rPr>
        <w:t>Отчет о прибылях и убытках</w:t>
      </w:r>
    </w:p>
    <w:tbl>
      <w:tblPr>
        <w:tblW w:w="87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2321"/>
        <w:gridCol w:w="1607"/>
        <w:gridCol w:w="1872"/>
      </w:tblGrid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2014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2013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31 декабря 2012 г.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Выручка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784 562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659 284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601247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Себестоимость продаж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543 116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472 591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418285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Валовая прибыль (убыток)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241 446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186 693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118319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Коммерческие расходы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180 649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124 960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115318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Управленческие расходы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Прибыль (убыток) от продаж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60 797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61 733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59382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участия в других организациях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Проценты к получению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Проценты к уплате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2 239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2100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64 730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86 198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73295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операционные доходы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33 996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31217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Курсовые</w:t>
            </w:r>
            <w:proofErr w:type="gram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разницы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55 219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36 891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32622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списанной кредиторской задолженности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7 788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9 762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5213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внереализационные доходы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1 753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2 954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4243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расходы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56 233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110 326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65719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Расходы в виде образованных оценочных резервов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8 357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2 534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6347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операционные расходы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2 006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34 184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22768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Курсовые</w:t>
            </w:r>
            <w:proofErr w:type="gram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разницы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39 048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55 202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32622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Расходы в виде </w:t>
            </w: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списанной дебиторской задолженности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10 640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8418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Прибыль (убыток) до налогообложения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67 083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35 425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43412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Текущий налог на прибыль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15 644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5 753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11715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числе: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Постоянные налоговые обязательства (активы)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2 255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1 196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1345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отложенных налоговых обязательств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отложенных налоговых активов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2 384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1345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Прочее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1 010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Чистая прибыль (убыток)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50 373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27 145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34572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СПРАВОЧНО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Результат от переоценки </w:t>
            </w:r>
            <w:proofErr w:type="spell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внеоборотных</w:t>
            </w:r>
            <w:proofErr w:type="spell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Совокупный финансовый результат периода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50  373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27 145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38272</w:t>
            </w: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Базовая прибыль (убыток) на акцию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3B6D" w:rsidRPr="004D4FDA" w:rsidTr="0013351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Разводненная прибыль (убыток) на акцию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_GoBack"/>
      <w:bookmarkEnd w:id="10"/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r w:rsidRPr="004D4FDA">
        <w:rPr>
          <w:rFonts w:ascii="Times New Roman" w:hAnsi="Times New Roman"/>
          <w:b/>
          <w:bCs/>
          <w:color w:val="365F91"/>
          <w:sz w:val="28"/>
          <w:szCs w:val="28"/>
        </w:rPr>
        <w:lastRenderedPageBreak/>
        <w:tab/>
      </w:r>
      <w:bookmarkStart w:id="11" w:name="_Toc431401945"/>
      <w:bookmarkStart w:id="12" w:name="_Toc438143854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t>Приложение 3</w:t>
      </w:r>
      <w:bookmarkEnd w:id="11"/>
      <w:bookmarkEnd w:id="12"/>
    </w:p>
    <w:p w:rsidR="00553B6D" w:rsidRPr="004D4FDA" w:rsidRDefault="00553B6D" w:rsidP="00553B6D">
      <w:pPr>
        <w:tabs>
          <w:tab w:val="left" w:pos="3536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Штатное расписание Тойота Центр на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Каширской</w:t>
      </w:r>
      <w:proofErr w:type="gramEnd"/>
    </w:p>
    <w:tbl>
      <w:tblPr>
        <w:tblW w:w="8840" w:type="dxa"/>
        <w:tblInd w:w="87" w:type="dxa"/>
        <w:tblLook w:val="04A0" w:firstRow="1" w:lastRow="0" w:firstColumn="1" w:lastColumn="0" w:noHBand="0" w:noVBand="1"/>
      </w:tblPr>
      <w:tblGrid>
        <w:gridCol w:w="2124"/>
        <w:gridCol w:w="1321"/>
        <w:gridCol w:w="1124"/>
        <w:gridCol w:w="1739"/>
        <w:gridCol w:w="1196"/>
        <w:gridCol w:w="1336"/>
      </w:tblGrid>
      <w:tr w:rsidR="00553B6D" w:rsidRPr="004D4FDA" w:rsidTr="00133512">
        <w:trPr>
          <w:trHeight w:val="96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должность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Кол-во штатных единиц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Оклад, руб.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Отчисления, руб.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Итого, руб. В месяц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Итого в год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Генеральный директор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780000</w:t>
            </w:r>
          </w:p>
        </w:tc>
      </w:tr>
      <w:tr w:rsidR="00553B6D" w:rsidRPr="004D4FDA" w:rsidTr="00133512">
        <w:trPr>
          <w:trHeight w:val="6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иректора</w:t>
            </w:r>
            <w:proofErr w:type="spellEnd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по продажам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624000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Главный бухгалтер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624000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Менеджер по продажам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2184000</w:t>
            </w:r>
          </w:p>
        </w:tc>
      </w:tr>
      <w:tr w:rsidR="00553B6D" w:rsidRPr="004D4FDA" w:rsidTr="00133512">
        <w:trPr>
          <w:trHeight w:val="6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Менеджер службы клиентской поддержки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1872000</w:t>
            </w:r>
          </w:p>
        </w:tc>
      </w:tr>
      <w:tr w:rsidR="00553B6D" w:rsidRPr="004D4FDA" w:rsidTr="00133512">
        <w:trPr>
          <w:trHeight w:val="6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Менеджер технического отдела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Продавец-консультант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2496000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Водитель эвакуатора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автослесарь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3120000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автоэлектрик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кладовщик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624000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жестянщик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автомаляр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1560000</w:t>
            </w:r>
          </w:p>
        </w:tc>
      </w:tr>
      <w:tr w:rsidR="00553B6D" w:rsidRPr="004D4FDA" w:rsidTr="00133512">
        <w:trPr>
          <w:trHeight w:val="330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364500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1579500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3B6D" w:rsidRPr="004D4FDA" w:rsidRDefault="00553B6D" w:rsidP="001335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18954000</w:t>
            </w:r>
          </w:p>
        </w:tc>
      </w:tr>
    </w:tbl>
    <w:p w:rsidR="00553B6D" w:rsidRPr="004D4FDA" w:rsidRDefault="00553B6D" w:rsidP="00553B6D">
      <w:pPr>
        <w:tabs>
          <w:tab w:val="left" w:pos="3536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br w:type="page"/>
      </w: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3" w:name="_Toc431401946"/>
      <w:bookmarkStart w:id="14" w:name="_Toc438143855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4</w:t>
      </w:r>
      <w:bookmarkEnd w:id="13"/>
      <w:bookmarkEnd w:id="14"/>
    </w:p>
    <w:p w:rsidR="00553B6D" w:rsidRPr="004D4FDA" w:rsidRDefault="00553B6D" w:rsidP="00553B6D">
      <w:pPr>
        <w:tabs>
          <w:tab w:val="left" w:pos="468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ДОЛЖНОСТНАЯ ИНСТРУКЦИЯ</w:t>
      </w:r>
      <w:r w:rsidRPr="004D4FDA">
        <w:rPr>
          <w:rFonts w:ascii="Times New Roman" w:hAnsi="Times New Roman"/>
          <w:b/>
          <w:sz w:val="28"/>
          <w:szCs w:val="28"/>
          <w:lang w:val="ru-RU"/>
        </w:rPr>
        <w:tab/>
      </w:r>
      <w:r w:rsidRPr="004D4FDA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553B6D" w:rsidRPr="004D4FDA" w:rsidRDefault="00553B6D" w:rsidP="00553B6D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00.00.0000</w:t>
      </w:r>
      <w:r w:rsidRPr="004D4FDA">
        <w:rPr>
          <w:rFonts w:ascii="Times New Roman" w:hAnsi="Times New Roman"/>
          <w:b/>
          <w:sz w:val="28"/>
          <w:szCs w:val="28"/>
          <w:lang w:val="ru-RU"/>
        </w:rPr>
        <w:tab/>
        <w:t>№ 00</w:t>
      </w:r>
    </w:p>
    <w:p w:rsidR="00553B6D" w:rsidRPr="004D4FDA" w:rsidRDefault="00553B6D" w:rsidP="00553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553B6D" w:rsidRPr="004D4FDA" w:rsidRDefault="00553B6D" w:rsidP="00553B6D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 xml:space="preserve">менеджера по продажам </w:t>
      </w:r>
    </w:p>
    <w:p w:rsidR="00553B6D" w:rsidRPr="004D4FDA" w:rsidRDefault="00553B6D" w:rsidP="00553B6D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автомобилей зарубежного производства</w:t>
      </w:r>
    </w:p>
    <w:p w:rsidR="00553B6D" w:rsidRPr="004D4FDA" w:rsidRDefault="00553B6D" w:rsidP="00553B6D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(менеджера автосалона)</w:t>
      </w:r>
      <w:r w:rsidRPr="004D4FDA">
        <w:rPr>
          <w:rFonts w:ascii="Times New Roman" w:hAnsi="Times New Roman"/>
          <w:b/>
          <w:sz w:val="28"/>
          <w:szCs w:val="28"/>
          <w:lang w:val="ru-RU"/>
        </w:rPr>
        <w:tab/>
      </w:r>
      <w:r w:rsidRPr="004D4FDA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553B6D" w:rsidRPr="004D4FDA" w:rsidRDefault="00553B6D" w:rsidP="00553B6D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ab/>
        <w:t>____________________________________</w:t>
      </w:r>
    </w:p>
    <w:p w:rsidR="00553B6D" w:rsidRPr="004D4FDA" w:rsidRDefault="00553B6D" w:rsidP="00553B6D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ab/>
        <w:t>______________    ____________________</w:t>
      </w:r>
    </w:p>
    <w:p w:rsidR="00553B6D" w:rsidRPr="004D4FDA" w:rsidRDefault="00553B6D" w:rsidP="00553B6D">
      <w:pPr>
        <w:tabs>
          <w:tab w:val="left" w:pos="48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4FDA">
        <w:rPr>
          <w:rFonts w:ascii="Times New Roman" w:hAnsi="Times New Roman"/>
          <w:sz w:val="28"/>
          <w:szCs w:val="28"/>
          <w:lang w:val="ru-RU" w:eastAsia="ru-RU" w:bidi="ar-SA"/>
        </w:rPr>
        <w:tab/>
        <w:t>(подпись)</w:t>
      </w:r>
      <w:r w:rsidRPr="004D4FDA">
        <w:rPr>
          <w:rFonts w:ascii="Times New Roman" w:hAnsi="Times New Roman"/>
          <w:sz w:val="28"/>
          <w:szCs w:val="28"/>
          <w:lang w:val="ru-RU" w:eastAsia="ru-RU" w:bidi="ar-SA"/>
        </w:rPr>
        <w:tab/>
        <w:t>(фамилия, инициалы)</w:t>
      </w:r>
    </w:p>
    <w:p w:rsidR="00553B6D" w:rsidRPr="004D4FDA" w:rsidRDefault="00553B6D" w:rsidP="00553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1. Цели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1.1.Менеджер автосалона участвует в организации современной системы закупок и продаж автомобилей. Работает для того, чтобы после приобретения у нас автомобиля, покупатель с удовольствием пользовался услугами нашего автосервиса, и с благодарностью вспоминал наш автоцентр во время движения.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1.2.Своей деятельностью способствует выполнению миссии автоцентра, его коммерческих планов.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2. Требования к работнику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2.1.Менеджер автосалона относится к категории специалистов.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2.2.На должность менеджера автосалона назначается лицо, имеющее среднетехническое или высшее техническое образование.</w:t>
      </w:r>
    </w:p>
    <w:p w:rsidR="00553B6D" w:rsidRPr="004D4FDA" w:rsidRDefault="00553B6D" w:rsidP="00553B6D">
      <w:pPr>
        <w:spacing w:after="0" w:line="240" w:lineRule="auto"/>
        <w:ind w:left="283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4FDA">
        <w:rPr>
          <w:rFonts w:ascii="Times New Roman" w:hAnsi="Times New Roman"/>
          <w:sz w:val="28"/>
          <w:szCs w:val="28"/>
          <w:lang w:val="ru-RU" w:eastAsia="ru-RU" w:bidi="ar-SA"/>
        </w:rPr>
        <w:t>2.3.Менеджер автосалона должен знать: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миссию, фирменные стандарты и коммерческие планы автоцентра;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маркетинговую политику предприятия;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организационную структуру автоцентра, Положение об объединенной административной системе;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способы исследования по</w:t>
      </w:r>
      <w:r w:rsidRPr="004D4FDA">
        <w:rPr>
          <w:rFonts w:ascii="Times New Roman" w:hAnsi="Times New Roman"/>
          <w:sz w:val="28"/>
          <w:szCs w:val="28"/>
          <w:lang w:val="ru-RU"/>
        </w:rPr>
        <w:softHyphen/>
        <w:t>требителей, конкурентного рынка;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ПК в объеме продвинутого пользователя: </w:t>
      </w:r>
      <w:proofErr w:type="spellStart"/>
      <w:r w:rsidRPr="004D4FDA">
        <w:rPr>
          <w:rFonts w:ascii="Times New Roman" w:hAnsi="Times New Roman"/>
          <w:sz w:val="28"/>
          <w:szCs w:val="28"/>
          <w:lang w:val="ru-RU"/>
        </w:rPr>
        <w:t>Microsoft</w:t>
      </w:r>
      <w:proofErr w:type="spellEnd"/>
      <w:r w:rsidRPr="004D4F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4FDA">
        <w:rPr>
          <w:rFonts w:ascii="Times New Roman" w:hAnsi="Times New Roman"/>
          <w:sz w:val="28"/>
          <w:szCs w:val="28"/>
          <w:lang w:val="ru-RU"/>
        </w:rPr>
        <w:t>Word</w:t>
      </w:r>
      <w:proofErr w:type="spellEnd"/>
      <w:r w:rsidRPr="004D4F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4FDA">
        <w:rPr>
          <w:rFonts w:ascii="Times New Roman" w:hAnsi="Times New Roman"/>
          <w:sz w:val="28"/>
          <w:szCs w:val="28"/>
          <w:lang w:val="ru-RU"/>
        </w:rPr>
        <w:t>Excel</w:t>
      </w:r>
      <w:proofErr w:type="spellEnd"/>
      <w:r w:rsidRPr="004D4FDA">
        <w:rPr>
          <w:rFonts w:ascii="Times New Roman" w:hAnsi="Times New Roman"/>
          <w:sz w:val="28"/>
          <w:szCs w:val="28"/>
          <w:lang w:val="ru-RU"/>
        </w:rPr>
        <w:t xml:space="preserve">, уметь работать с файловой системой (копировать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дискету, создавать директории, перемещать, копировать, удалять файлы и т.п.), уметь настраивать собственную рабочую среду;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lastRenderedPageBreak/>
        <w:t>нормативные правовые акты, положения, инструкции, другие руководящие материалы и документы, касающиеся вопросов закупок и продаж автомобилей;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технологии продаж автомобилей в розницу и применять на практике;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марки и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комплектацию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 находящихся на стоянке автоцентра;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цены, ТТД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продаваемых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а/м, особенности марок, отличие комплектации, цвета покраски а/м;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условия дополнительных услуг, предоставляемых автоцентром клиентам;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расценки и сроки исполнения по установке дополнительного оборудования на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продаваемые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складскую номенклатуру по а/м и,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находящиеся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 в пути;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назначение устройств, входящих в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комплектацию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а/м;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уметь формировать отчётные данные для </w:t>
      </w:r>
      <w:proofErr w:type="spellStart"/>
      <w:r w:rsidRPr="004D4FDA">
        <w:rPr>
          <w:rFonts w:ascii="Times New Roman" w:hAnsi="Times New Roman"/>
          <w:sz w:val="28"/>
          <w:szCs w:val="28"/>
          <w:lang w:val="ru-RU"/>
        </w:rPr>
        <w:t>дистрибьютера</w:t>
      </w:r>
      <w:proofErr w:type="spellEnd"/>
      <w:r w:rsidRPr="004D4FDA">
        <w:rPr>
          <w:rFonts w:ascii="Times New Roman" w:hAnsi="Times New Roman"/>
          <w:sz w:val="28"/>
          <w:szCs w:val="28"/>
          <w:lang w:val="ru-RU"/>
        </w:rPr>
        <w:t xml:space="preserve"> и автоцентра, периодичность их представления.</w:t>
      </w:r>
    </w:p>
    <w:p w:rsidR="00553B6D" w:rsidRPr="004D4FDA" w:rsidRDefault="00553B6D" w:rsidP="00553B6D">
      <w:pPr>
        <w:spacing w:after="0" w:line="48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2.4.Генеральный директор автоцентра заключает трудовой контракт с менеджером автосалона на срок не менее 1 (Одного) года. При заключении трудового контракта генеральный директор вправе устанавливать дополнительные требования к кандидатуре на должность менеджера автосалона.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3. Место в организационной структуре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3.1.Назначение на должность и освобождение от неё производится приказом генерального директора автоцентра по представлению начальника отдела по 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продажам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а/м.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3.2.Менеджер автосалона подчиняется коммерческому директору, обращается непосредственно к нему по всем производственным вопросам.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3.3.На время отсутствия менеджера автосалона (болезнь, отпуск и пр.) его обязанности исполняет лицо, назначенное в установленном порядке.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3.4.Менеджер автосалона является материально ответственным лицом, подписывает с генеральным директором соответствующий договор.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3.5.Эффективность его работы оценивается по следующим показателям:</w:t>
      </w:r>
    </w:p>
    <w:p w:rsidR="00553B6D" w:rsidRPr="004D4FDA" w:rsidRDefault="00553B6D" w:rsidP="00553B6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выполнение своей должностной инструкции по всем, без исключения, позициям;</w:t>
      </w:r>
    </w:p>
    <w:p w:rsidR="00553B6D" w:rsidRPr="004D4FDA" w:rsidRDefault="00553B6D" w:rsidP="00553B6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выполнение бизнес-плана автоцентра по продажам автомобилей;</w:t>
      </w:r>
    </w:p>
    <w:p w:rsidR="00553B6D" w:rsidRPr="004D4FDA" w:rsidRDefault="00553B6D" w:rsidP="00553B6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lastRenderedPageBreak/>
        <w:t>своевременное предоставление достоверной информации о процессах закупок и продаж, о запросах и претензиях покупателей начальнику отдела и по требованию отдела маркетинга;</w:t>
      </w:r>
    </w:p>
    <w:p w:rsidR="00553B6D" w:rsidRPr="004D4FDA" w:rsidRDefault="00553B6D" w:rsidP="00553B6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способность к восприятию новых знаний и внедрению новых методов эффективного обслуживания покупателей;</w:t>
      </w:r>
    </w:p>
    <w:p w:rsidR="00553B6D" w:rsidRPr="004D4FDA" w:rsidRDefault="00553B6D" w:rsidP="00553B6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высокий уровень служебной дисциплины;</w:t>
      </w:r>
    </w:p>
    <w:p w:rsidR="00553B6D" w:rsidRPr="004D4FDA" w:rsidRDefault="00553B6D" w:rsidP="00553B6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доброжелательное, творческое отношение ко всем рабочим процессам, умение предотвращать конфликты.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4. Должностные обязанности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Менеджер автосалона: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4.1.Приходит на работу за 15 минут до начала рабочего дня, аккуратно одетым (обязателен деловой стиль одежды).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4.2.Встречает покупателей в салоне продаж, помогает сориентироваться в предлагаемом ассортименте автомобилей. Проводит для каждого потенциального покупателя краткое рекламное представление предлагаемых автомобилей, предоставляя информацию о технических характеристиках и их потребительских свойствах.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4.3.Провожает покупателей на стоянку автомобилей, знакомит их с предлагаемыми к продаже автомобилями. Если на стоянке нет того автомобиля, который желает приобрести покупатель, оформляет заявку на желаемый автомобиль и сообщает о сроке и условиях выполнения заявки.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4.4.Помогает покупателю принять решение о покупке. Объясняет преимущества приобретения автомобиля в авто центре, предоставляя покупателю информацию обо всех предлагаемых скидках, условиях и возможностях гарантийного обслуживания.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4.5.Сообщает каждому потенциальному покупателю о возможностях комплекса авто услуг автоцентра и приглашает воспользоваться услугами автосервиса.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4.6.Сопровождает беседу с покупателем демонстрацией каталогов, прайс-листов и всеми имеющимися в распоряжении менеджера по продажам рекламными материалами.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4.7.Во всех ситуациях действует технологично, применяя современные техники продаж и привлечения покупателей.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4.8.Передает покупателей, принявших решение о покупке продавца</w:t>
      </w:r>
      <w:proofErr w:type="gramStart"/>
      <w:r w:rsidRPr="004D4FDA">
        <w:rPr>
          <w:rFonts w:ascii="Times New Roman" w:hAnsi="Times New Roman"/>
          <w:sz w:val="28"/>
          <w:szCs w:val="28"/>
          <w:lang w:val="ru-RU"/>
        </w:rPr>
        <w:t>м-</w:t>
      </w:r>
      <w:proofErr w:type="gramEnd"/>
      <w:r w:rsidRPr="004D4FDA">
        <w:rPr>
          <w:rFonts w:ascii="Times New Roman" w:hAnsi="Times New Roman"/>
          <w:sz w:val="28"/>
          <w:szCs w:val="28"/>
          <w:lang w:val="ru-RU"/>
        </w:rPr>
        <w:t xml:space="preserve"> консультантам, продавцам-оформителям и контролирует оформление сделки.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4.9.Прощается с покупателем, оплатившим приобретенный автомобиль, приглашает его воспользоваться услугами автосервиса во время </w:t>
      </w:r>
      <w:r w:rsidRPr="004D4FDA">
        <w:rPr>
          <w:rFonts w:ascii="Times New Roman" w:hAnsi="Times New Roman"/>
          <w:sz w:val="28"/>
          <w:szCs w:val="28"/>
          <w:lang w:val="ru-RU"/>
        </w:rPr>
        <w:lastRenderedPageBreak/>
        <w:t>гарантийного и после гарантийного обслуживания. Знакомит с порядком работы автосервиса и с условиями гарантийного обслуживания.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4.10.Принимает участие в разработке и проведении рекламных мероприятий: рассылает в адрес потенциальных клиентов каталоги и прайс-листы; организует </w:t>
      </w:r>
      <w:proofErr w:type="spellStart"/>
      <w:r w:rsidRPr="004D4FDA">
        <w:rPr>
          <w:rFonts w:ascii="Times New Roman" w:hAnsi="Times New Roman"/>
          <w:sz w:val="28"/>
          <w:szCs w:val="28"/>
          <w:lang w:val="ru-RU"/>
        </w:rPr>
        <w:t>обзвоны</w:t>
      </w:r>
      <w:proofErr w:type="spellEnd"/>
      <w:r w:rsidRPr="004D4FDA">
        <w:rPr>
          <w:rFonts w:ascii="Times New Roman" w:hAnsi="Times New Roman"/>
          <w:sz w:val="28"/>
          <w:szCs w:val="28"/>
          <w:lang w:val="ru-RU"/>
        </w:rPr>
        <w:t xml:space="preserve"> потенциальных покупателей и личные встречи. Постоянно ведет поиск потенциальных покупателей, работает с теми, кто обратился в автоцентр, заключает с ними договора, и стремится приобрести в их лице постоянных покупателей.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4.11.Изучает предложения поставщиков, знакомится с условиями доставки и отправки автомобилей. Поддерживает связи с поставщиками, отслеживает изменения в поданных заявках. Контролирует сроки и условия выполнения поставок автомобилей.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4.12.Получает по договорам, нарядам, и другим документам закупленные автомобили у поставщиков.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4.13.Своевременно и в полном объеме оформляет первичные документы на поступивший и проданный товар.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4.14.Участвует в подготовке планов на реализацию автомобилей и услуг, предоставляемых автоцентром, проведении маркетинговых исследований по изучению спроса на продаваемые автомобили, перспективы развития рынка сбыта.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4.15.Отвечает на телефонные звонки, даёт полную исчерпывающую информацию потребителям об уровне цен, видах предлагаемых автомобилей и предоставляемых услугах.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4.16.Обеспечивает соблюдение коммерческой тайны относительно клиентов, методов работы, технических решений, проблем, технологий, внутренних документов и пр.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4.17.Участвует в рассмотрении поступающих претензий покупателей и подготовке отчётов на предъявленные иски, а также претензий потребителям при нарушении ими условий договора. Контролирует своевременное устранение недостатков, указанных в поступающих от потребителей рекламациях и претензиях.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4.18.Ведет электронный склад по автомобилям, своевременно вносит в него необходимую информацию: о поступлении новых автомобилей, об автомобилях, находящихся в пути; о поступивших заявках и по другим вопросам.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4.19.Организует ведение базы данных о клиентах, заносит в базу данных сведения о каждой сделке, совершенной в отделе.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lastRenderedPageBreak/>
        <w:t>4.20.Изучает мнение потребителей об уровне цен, видах предлагаемых автомобилей и предоставляемых услугах в отделе по продажам автомобилей; готовит предложения по повышению конкурентоспособности и качества работы отдела.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4.21.Составляет заявки на дополнительное оборудование: брызговики, коврики, подкрылки и т.п., а также на всю продукцию концерна, пользующуюся спросом.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4.22.Составляет необходимые отчеты.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4.23.Руководит работой стажеров, и обучает их в процессе работы.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4.24.Соблюдает деловую этику и культуру общения с клиентами.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5. Права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Менеджер автосалона имеет право: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5.1.Знакомиться с проектами решений начальника отдела по продажам автомобилей, касающимися его деятельности.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5.2.Запрашивать лично или по поручению начальника отдела от руководителей отделов автоцентра и специалистов информацию и документы, необходимые для выполнения своих должностных обязанностей.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5.3.Вносить на рассмотрение начальнику отдела предложения по совершенствованию работы, связанной с предусмотренными настоящей инструкцией обязанностями.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6. Ответственность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Менеджер автосалона несёт ответственность: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6.1.Нарушение сроков представления первичных документов для формирования бухгалтерской отчетности.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6.2.Предоставление недостоверной информации о выполнении заданий и отчетных данных.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 xml:space="preserve">6.3.Невыполнение приказов, распоряжений и поручений начальника отдела.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6.4.Ненадлежащее исполнение или неисполнение своих должностных обязанностей, предусмотренных настоящей должностной инструкцией - в пределах, определённых действующим трудовым законодательством Российской Федерации.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6.5.Правонарушения, совершенные в процессе осуществления своей деятельности - в пределах, определённых действующим административным, уголовным и гражданским законодательством Российской Федерации.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lastRenderedPageBreak/>
        <w:t xml:space="preserve">6.6.Причинение материального ущерба – в пределах, определённых действующим трудовым и гражданским законодательством Российской Федерации. 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FDA">
        <w:rPr>
          <w:rFonts w:ascii="Times New Roman" w:hAnsi="Times New Roman"/>
          <w:b/>
          <w:sz w:val="28"/>
          <w:szCs w:val="28"/>
          <w:lang w:val="ru-RU"/>
        </w:rPr>
        <w:t>7. Условия работы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график работы: 2 через два дня по 12 часов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выходные дни: скользящие</w:t>
      </w:r>
    </w:p>
    <w:p w:rsidR="00553B6D" w:rsidRPr="004D4FDA" w:rsidRDefault="00553B6D" w:rsidP="00553B6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предоставляемое для работы оборудование: компьютер, телефон, факс, принтер, ксерокс.</w:t>
      </w: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bookmarkStart w:id="15" w:name="_Toc431401947"/>
      <w:bookmarkStart w:id="16" w:name="_Toc438143856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5</w:t>
      </w:r>
      <w:bookmarkEnd w:id="15"/>
      <w:bookmarkEnd w:id="16"/>
    </w:p>
    <w:p w:rsidR="00553B6D" w:rsidRPr="004D4FDA" w:rsidRDefault="00553B6D" w:rsidP="00553B6D">
      <w:pPr>
        <w:tabs>
          <w:tab w:val="left" w:pos="3536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42660" cy="5422265"/>
            <wp:effectExtent l="0" t="0" r="5334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tabs>
          <w:tab w:val="left" w:pos="6353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ab/>
      </w: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bookmarkStart w:id="17" w:name="_Toc431401948"/>
      <w:bookmarkStart w:id="18" w:name="_Toc438143857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6</w:t>
      </w:r>
      <w:bookmarkEnd w:id="17"/>
      <w:bookmarkEnd w:id="18"/>
    </w:p>
    <w:p w:rsidR="00553B6D" w:rsidRPr="004D4FDA" w:rsidRDefault="00553B6D" w:rsidP="00553B6D">
      <w:pPr>
        <w:tabs>
          <w:tab w:val="left" w:pos="6353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План продаж и сервисного обслуживания на 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53B6D" w:rsidRPr="004D4FDA" w:rsidTr="001335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Факт 2014 год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на 2015 год, </w:t>
            </w:r>
            <w:proofErr w:type="spellStart"/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Прирост, %</w:t>
            </w:r>
          </w:p>
        </w:tc>
      </w:tr>
      <w:tr w:rsidR="00553B6D" w:rsidRPr="004D4FDA" w:rsidTr="001335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Продажи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1955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7,42</w:t>
            </w:r>
          </w:p>
        </w:tc>
      </w:tr>
      <w:tr w:rsidR="00553B6D" w:rsidRPr="004D4FDA" w:rsidTr="001335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tabs>
                <w:tab w:val="left" w:pos="6353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/>
              </w:rPr>
              <w:t>Сервис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6D" w:rsidRPr="004D4FDA" w:rsidRDefault="00553B6D" w:rsidP="0013351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4F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6,35</w:t>
            </w:r>
          </w:p>
        </w:tc>
      </w:tr>
    </w:tbl>
    <w:p w:rsidR="00553B6D" w:rsidRPr="004D4FDA" w:rsidRDefault="00553B6D" w:rsidP="00553B6D">
      <w:pPr>
        <w:tabs>
          <w:tab w:val="left" w:pos="6353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bookmarkStart w:id="19" w:name="_Toc431401949"/>
      <w:bookmarkStart w:id="20" w:name="_Toc438143858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7</w:t>
      </w:r>
      <w:bookmarkEnd w:id="19"/>
      <w:bookmarkEnd w:id="20"/>
    </w:p>
    <w:p w:rsidR="00553B6D" w:rsidRPr="004D4FDA" w:rsidRDefault="00553B6D" w:rsidP="00553B6D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sz w:val="28"/>
          <w:szCs w:val="28"/>
          <w:lang w:val="ru-RU"/>
        </w:rPr>
        <w:t>ООО «СП БИЗНЕС КАР» Тойота – центр Каширский</w:t>
      </w:r>
    </w:p>
    <w:p w:rsidR="00553B6D" w:rsidRPr="004D4FDA" w:rsidRDefault="00960066" w:rsidP="00553B6D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hyperlink r:id="rId14" w:history="1">
        <w:r w:rsidR="00553B6D" w:rsidRPr="004D4FDA">
          <w:rPr>
            <w:rFonts w:ascii="Times New Roman" w:hAnsi="Times New Roman"/>
            <w:iCs/>
            <w:color w:val="C5CADA"/>
            <w:sz w:val="28"/>
            <w:szCs w:val="28"/>
            <w:lang w:val="ru-RU"/>
          </w:rPr>
          <w:t>ПРОТОКОЛ</w:t>
        </w:r>
      </w:hyperlink>
    </w:p>
    <w:p w:rsidR="00553B6D" w:rsidRPr="004D4FDA" w:rsidRDefault="00553B6D" w:rsidP="00553B6D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Рабочего совещания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25 декабря  2014 г.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 № 24/к</w:t>
      </w:r>
    </w:p>
    <w:p w:rsidR="00553B6D" w:rsidRPr="004D4FDA" w:rsidRDefault="00553B6D" w:rsidP="00553B6D">
      <w:pPr>
        <w:spacing w:after="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 г.  Москва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Об утверждении плана продаж и сервисного обслуживания на 2015 год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Председатель</w:t>
      </w:r>
      <w:proofErr w:type="gramStart"/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:</w:t>
      </w:r>
      <w:proofErr w:type="gramEnd"/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Генеральный директор</w:t>
      </w:r>
    </w:p>
    <w:p w:rsidR="00553B6D" w:rsidRPr="004D4FDA" w:rsidRDefault="00553B6D" w:rsidP="00553B6D">
      <w:pPr>
        <w:tabs>
          <w:tab w:val="left" w:pos="3570"/>
        </w:tabs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Секретарь – Мороз Валентина Петровна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Присутствовали: Начальник отдела продаж Тихонов Игорь Николаевич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Главный бухгалтер Беляева Кристина Анатольевна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ПОВЕСТКА ДНЯ: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1. Подведение итогов продаж 2014 года.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2. Утверждение плана продаж на 2015 год.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ПОСТАНОВИЛИ: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>1. Признать итоги года удовлетворительными.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2. Принять план продаж и сервисного обслуживания на 2015 год к исполнению.      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Председатель                </w:t>
      </w:r>
      <w:r w:rsidRPr="004D4FD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                    /   / </w:t>
      </w:r>
    </w:p>
    <w:p w:rsidR="00553B6D" w:rsidRPr="004D4FDA" w:rsidRDefault="00553B6D" w:rsidP="00553B6D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                 </w:t>
      </w:r>
    </w:p>
    <w:p w:rsidR="00553B6D" w:rsidRPr="004D4FDA" w:rsidRDefault="00553B6D" w:rsidP="00553B6D">
      <w:pPr>
        <w:tabs>
          <w:tab w:val="left" w:pos="6353"/>
        </w:tabs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Секретарь             </w:t>
      </w:r>
      <w:r w:rsidRPr="004D4FDA">
        <w:rPr>
          <w:rFonts w:ascii="Times New Roman" w:hAnsi="Times New Roman"/>
          <w:i/>
          <w:iCs/>
          <w:sz w:val="28"/>
          <w:szCs w:val="28"/>
          <w:lang w:val="ru-RU"/>
        </w:rPr>
        <w:t>Мороз</w:t>
      </w:r>
      <w:r w:rsidRPr="004D4FDA"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  /   В.П. Мороз        / </w:t>
      </w:r>
    </w:p>
    <w:p w:rsidR="00553B6D" w:rsidRPr="004D4FDA" w:rsidRDefault="00553B6D" w:rsidP="00553B6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FDA">
        <w:rPr>
          <w:rFonts w:ascii="Times New Roman" w:hAnsi="Times New Roman"/>
          <w:color w:val="365F91"/>
          <w:sz w:val="28"/>
          <w:szCs w:val="28"/>
          <w:lang w:val="ru-RU"/>
        </w:rPr>
        <w:br w:type="page"/>
      </w:r>
      <w:bookmarkStart w:id="21" w:name="_Toc431401950"/>
      <w:bookmarkStart w:id="22" w:name="_Toc438143859"/>
      <w:r w:rsidRPr="004D4F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8</w:t>
      </w:r>
      <w:bookmarkEnd w:id="21"/>
      <w:bookmarkEnd w:id="22"/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1945"/>
      </w:tblGrid>
      <w:tr w:rsidR="00553B6D" w:rsidRPr="004D4FDA" w:rsidTr="00133512">
        <w:trPr>
          <w:tblCellSpacing w:w="0" w:type="dxa"/>
        </w:trPr>
        <w:tc>
          <w:tcPr>
            <w:tcW w:w="0" w:type="auto"/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Договор купли–продажи автомобиля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г. __________ «___» _________ 200__ г.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ООО «_________», именуемое в дальнейшем «Продавец», в лице __________,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действующего на основании __________, одной стороны,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и гражданин Российской Федерации ___________________ _______________ ______________ паспорт серия ______ № __________, выдан __________________________________________________, «___» ___________ 200__г., именуемый в дальнейшем «Покупатель», с другой стороны, совместно именуемые «Стороны», а по отдельности «Сторона»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заключили настоящий Договор о нижеследующем: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 ПРЕДМЕТ ДОГОВОРА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1.1.  Продавец обязуется продать, а Покупатель оплатить и принять автомобиль марки ___________ в ___________  спецификации концерна «___________» (далее по тексту «Автомобиль»):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1.2. модель ___________;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1.3. двигатель объемом ___________ литров  и мощностью ___________  лошадиных сил;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1.4. комплектация: ___________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;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1.5. цвет ___________;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1.6. номер кузова (VIN) ________,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1.7. год изготовления ТС ______,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1.8. номер двигателя ______,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1.9. шасси (рама) N ______,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1.10. паспорт ТС _________.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2. ЦЕНА ДОГОВОРА И ПОРЯДОК ОПЛАТЫ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2.1. Цена Договора составляет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______ (_____________) _____, 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включая НДС __% - ____ (_________) ______. Цена Товара является твердой и не подлежит изменению на весь срок действия настоящего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2.2. Оплата цены Договора, указанной в п. 2.1. настоящего Договора, осуществляется Покупателем в наличном порядке путем внесения соответствующих денежных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средств в операционную кассу банка, обслуживающего Продавца, в российских рублях по официальному курсу ЦБ РФ на дату оплаты + 1%.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2.3. Цена Договора (п.2.1. настоящего Договора) оплачивается Покупателем в два этапа: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2.3.1. Оплата авансового платежа в размере ____ % от цены Договора. Размер рублевого эквивалента авансового платежа составляет ____ долларов США, в том числе НДС (18 %) ____долларов США. Авансовый платеж должен быть уплачен в течение ____ банковских дней с момента заключения настоящего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2.3.2. Оплата оставшейся (после оплаты авансового платежа) суммы (далее «остаток»). Размер остатка составляет ____ долларов США, в том числе НДС (18 %) ____долларов США. Остаток должен быть уплачен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течение ____банковских дней с момента получения от Продавца извещения о поступлении Автомобиля на склад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2.4. Датой оплаты цены Договора (п.2.1. настоящего Договора) в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порядке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оговоренном в п.2.4 настоящего Договора является дата внесения денежных средств по остатку Покупателем в операционную кассу банка, обслуживающего Продавца.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3. ОБЯЗАННОСТИ ПРОДАВЦА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3.1. Продавец осуществляет предпродажную подготовку Автомобиля, включающую в себя проверку работоспособности Автомобиля, состояния кузова и салона.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3.2. Продавец осуществляет доставку Автомобиля на склад в г. ____ для последующей передачи Автомобиля Покупателю. Склад расположен по адресу: ____.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3.3. Автомобиль должен быть доставлен на склад Продавца в г. Москве в течение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___ (_____________) 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календарных дней с даты оплаты Покупателем авансового платежа (п.2.4.1. настоящего Договора).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3.4. О доставке Автомобиля и о готовности его передачи Покупателю Продавец извещает Покупателя по телефонам +7(___)____________ (домашний), +7(___)____________ (мобильный) и письменным сообщением по следующему адресу _________.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3.5. В случае нарушения Продавцом указанных в п. 3.3. сроков доставки Автомобиля на склад Продавца,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Продавец уплачивает неустойку Покупателю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____ %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цены Договора (указанной в п. 2.1. настоящего Договора) за каждый календарный день просрочки, но не более ____  % от цены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 ОБЯЗАННОСТИ ПОКУПАТЕЛЯ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4.1. Покупатель обязан поэтапно (п.2.4. настоящего Договора)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оплатить цену Договора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указанную в п.2.1. настоящего Договора, согласно порядку, указанному в п.2.2. настоящего Договора в течение сроков, определенных в </w:t>
            </w:r>
            <w:proofErr w:type="spell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п.п</w:t>
            </w:r>
            <w:proofErr w:type="spell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2.4.1. и 2.4.2. настоящего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4.2. Покупатель обязан принять Автомобиль в течение ____ дней с момента получения от Продавца уведомления (п. 3.4. настоящего Договора) о готовности передачи Автомобиля Покупателю.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4.3. В случае невыполнения Покупателем п.4.2. настоящего Договора, Продавец вправе потребовать от Покупателя оплаты компенсации за стоянку и хранение Автомобиля в размере рублевого эквивалента ____ долларов США за каждый день просрочки.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4.4. При приемке Автомобиля Покупатель обязан осуществить его визуальный осмотр и общую проверку работоспособности Автомобиля и сообщить Продавцу о замеченных недостатках.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4.5. В случае выявления недостатков при проверке Автомобиля Покупателем, Продавец обязуется удовлетворить требования Покупателя об устранении недостатков в течение ____ календарных дней. В случае невозможности удовлетворения требования Покупателя в указанный срок, то Стороны руководствуются п. 7.1. настоящего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4.6. В случае невыполнения Покупателем п.4.4., Продавец вправе отказаться от удовлетворения требований Покупателя об устранении недостатков, которые могли быть обнаружены Покупателем в ходе визуального осмотра Автомобиля и проверки его работоспособности при его приемке.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5. ПЕРЕДАЧА АВТОМОБИЛЯ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5.1. Передача Автомобиля Продавцом Покупателю оформляется Актом приемки-передачи, подписываемым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Сторонами. Акт приемки-передачи представлен в двух экземплярах, по одному для каждой из Сторон. Один экземпляр передается Продавцу, другой – Покупателю. Акт приемки-передачи является неотъемлемой частью настоящего Договора.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5.2. Датой передачи Автомобиля Продавцом Покупателю является дата подписания Акта приемки-передачи.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5.3. Продавец передает Покупателю комплект документов (справка-счет, ПТС, ГТД, транзитные номера), необходимых для регистрации Автомобиля в органах ГИБДД.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 ГАРАНТИЯ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6.1. Продавец гарантирует, что передаваемый Покупателю Автомобиль технически исправен и не имеет дефектов изготовления.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6.2. Во исполнение условий </w:t>
            </w:r>
            <w:proofErr w:type="spell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субагентского</w:t>
            </w:r>
            <w:proofErr w:type="spell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договора от 02 января 2002 года, заключенного между Поверенным и Продавцом (действующим от имени ОСАО «Россия»), Продавец из денежных средств, полученных в рамках настоящего Договора, на имя Покупателя обязуется оформить договор страхования на следующих условиях (далее поп тексту «Гарантия»):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6.3. В соответствии с условиями страхования автомобиля от поломок устанавливается срок действия Гарантии - 3 (три) года либо 100 000 км пробега (в зависимости от того, что раньше наступит)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 даты передачи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Автомобиля Покупателю.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6.4. Условия и порядок гарантийного обслуживания указаны в разделе «Гарантия» в Сервисной книжке и Страховом полисе, выдаваемых Покупателю при передаче Автомобиля.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6.5. Дата передачи Автомобиля Покупателю указывается в регистрационной карточке Сервисной книжки. Дата начала действия гарантии указывается в Страховом полисе. Гарантийное обслуживание не осуществляется при отсутствии в Сервисной книжке штампа о продаже и подписи уполномоченного представителя Продавца.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6.6. Гарантия утрачивает силу в случае нарушения Покупателем условий эксплуатации автомобиля, указанных в инструкции по его эксплуатации, а также при несоблюдении Покупателем требований, содержащихся в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Сервисной книжке и Страховом полисе.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6.7. В случае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если какой-либо вид технического обслуживания Автомобиля был произведен не официальным дилером концерна ____, Гарантия утрачивает силу.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6.8. Недостатки, обнаруженные в Автомобиле, устраняются Продавцом либо иным официальным дилером концерна ____ в течение ____ рабочих дней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 даты предъявления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Покупателем соответствующего письменного требования,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концерна ____.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6.9. Гарантийное обслуживание Автомобиля осуществляется только на сервисных станциях официальных дилеров концерна ____.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6.10. Для осуществления гарантийного обслуживания Покупатель за свой счет поставляет принадлежащий ему Автомобиль на территорию Продавца или иного официального дилера концерна ____. Выезд представителя Продавца либо иного официального дилера на место нахождения автомобиля (вне сервисной организации) для осуществления гарантийного обслуживания не осуществляется.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6.11. В период действия Гарантии Продавец за свой счет обязан возместить Покупателю расходы по его требованию, связанные с транспортировкой на эвакуаторе технически неисправного Автомобиля, не подлежащего эксплуатации, если неисправность Автомобиля произошла по причине производственного дефекта Автомобиля.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7. РАСТОРЖЕНИЕ ДОГОВОРА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7.1. В случае расторжения настоящего Договора по инициативе Продавца до передачи Автомобиля Продавцом Покупателю, Продавец обязуется возвратить Покупателю уплаченные им денежные средства и 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оплатить штраф в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размере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____ % от уплаченных Покупателем денежных средств. 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Сумма штрафа должна быть выплачена Продавцом при возврате Покупателю, выплаченных им денежных средств.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7.2. В случае расторжения настоящего Договора по инициативе Покупателя до передачи Автомобиля Продавцом, Продавец вправе потребовать от Покупателя уплаты штрафа в размере ____ % от уплаченных Покупателем денежных средств. Сумма штрафа может быть удержана Продавцом при возврате Покупателю, уплаченных им денежных средств.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7.3. В случае невыполнения или ненадлежащего выполнения договорных обязательств, указанных в статьях 3 и 4 настоящего Договора, хотя бы одной из Сторон, Стороны решают возникшие разногласия путем переговоров, а при невозможности достижения единого мнения могут обратиться в судебные органы Российской Федерации.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8. ОБСТОЯТЕЛЬСТВА НЕПРЕОДОЛИМОЙ СИЛЫ (ФОРС-МАЖОР)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8.1. Обстоятельства непреодолимой силы, отличающиеся особой чрезвычайностью и не подлежащие регулированию ни одной из Сторон, включающие стихийные бедствия, военные действия различного характера, банковские кризисы, правительственные акции, принятие нормативных актов запретительного характера на ввоз и вывоз Автомобиля, забастовки, не освобождают Стороны от ответственности, а продлевают сроки выполнения договорных обязатель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 Ст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оронами.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8.2. В случае невозможности продления сроков договорных обязатель</w:t>
            </w:r>
            <w:proofErr w:type="gramStart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 Ст</w:t>
            </w:r>
            <w:proofErr w:type="gramEnd"/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оронами, вызванного обстоятельствами непреодолимой силы (п.8.1. настоящего Договора) Продавец обязуется возвратить Покупателю уплаченные им денежные средства.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8.3. Сторона, испытывающая форс-мажорные обстоятельства, должна незамедлительно известить другую Сторону о начале и конце условий, препятствующих выполнению своих обязательств, по настоящему Договору, и условий, препятствующих требованию другой Стороны представить сертификационное подтверждение уполномоченного органа о деталях форс-мажорных обстоятельствах.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9. ПРОЧИЕ УСЛОВИЯ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9.1. Настоящий Договор составлен в двух экземплярах по одному для каждой из сторон.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9.2. Настоящий Договор вступает в силу с момента его подписания и действует до момента выполнения сторонами всех взятых на себя обязательств.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 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РЕКВИЗИТЫ СТОРОН</w:t>
            </w: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ПОДПИСИ СТОРОН</w:t>
            </w:r>
          </w:p>
        </w:tc>
        <w:tc>
          <w:tcPr>
            <w:tcW w:w="3000" w:type="dxa"/>
            <w:hideMark/>
          </w:tcPr>
          <w:p w:rsidR="00553B6D" w:rsidRPr="004D4FDA" w:rsidRDefault="00553B6D" w:rsidP="00133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D4FD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</w:tr>
    </w:tbl>
    <w:p w:rsidR="00553B6D" w:rsidRPr="004D4FDA" w:rsidRDefault="00553B6D" w:rsidP="00553B6D">
      <w:pPr>
        <w:pStyle w:val="1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D4F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3B6D" w:rsidRPr="004D4FDA" w:rsidRDefault="00553B6D" w:rsidP="00553B6D">
      <w:pPr>
        <w:tabs>
          <w:tab w:val="left" w:pos="3621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7421E" w:rsidRDefault="00C7421E"/>
    <w:sectPr w:rsidR="00C7421E" w:rsidSect="00AF4FFB">
      <w:footerReference w:type="default" r:id="rId15"/>
      <w:footerReference w:type="first" r:id="rId16"/>
      <w:pgSz w:w="11906" w:h="16838"/>
      <w:pgMar w:top="1418" w:right="851" w:bottom="1418" w:left="1701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66" w:rsidRDefault="00960066">
      <w:pPr>
        <w:spacing w:after="0" w:line="240" w:lineRule="auto"/>
      </w:pPr>
      <w:r>
        <w:separator/>
      </w:r>
    </w:p>
  </w:endnote>
  <w:endnote w:type="continuationSeparator" w:id="0">
    <w:p w:rsidR="00960066" w:rsidRDefault="009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57" w:rsidRDefault="00553B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3C5">
      <w:rPr>
        <w:noProof/>
      </w:rPr>
      <w:t>58</w:t>
    </w:r>
    <w:r>
      <w:fldChar w:fldCharType="end"/>
    </w:r>
  </w:p>
  <w:p w:rsidR="00292357" w:rsidRDefault="009600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41176"/>
      <w:docPartObj>
        <w:docPartGallery w:val="Page Numbers (Bottom of Page)"/>
        <w:docPartUnique/>
      </w:docPartObj>
    </w:sdtPr>
    <w:sdtContent>
      <w:p w:rsidR="00AF4FFB" w:rsidRDefault="00AF4F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C5" w:rsidRPr="007813C5">
          <w:rPr>
            <w:noProof/>
            <w:lang w:val="ru-RU"/>
          </w:rPr>
          <w:t>36</w:t>
        </w:r>
        <w:r>
          <w:fldChar w:fldCharType="end"/>
        </w:r>
      </w:p>
    </w:sdtContent>
  </w:sdt>
  <w:p w:rsidR="00AF4FFB" w:rsidRDefault="00AF4F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66" w:rsidRDefault="00960066">
      <w:pPr>
        <w:spacing w:after="0" w:line="240" w:lineRule="auto"/>
      </w:pPr>
      <w:r>
        <w:separator/>
      </w:r>
    </w:p>
  </w:footnote>
  <w:footnote w:type="continuationSeparator" w:id="0">
    <w:p w:rsidR="00960066" w:rsidRDefault="009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8DB"/>
    <w:multiLevelType w:val="singleLevel"/>
    <w:tmpl w:val="03368D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BF4356"/>
    <w:multiLevelType w:val="singleLevel"/>
    <w:tmpl w:val="03368D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13C7A71"/>
    <w:multiLevelType w:val="hybridMultilevel"/>
    <w:tmpl w:val="CFBCE99A"/>
    <w:lvl w:ilvl="0" w:tplc="0812E1F4">
      <w:start w:val="1"/>
      <w:numFmt w:val="upperRoman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D"/>
    <w:rsid w:val="00553B6D"/>
    <w:rsid w:val="0065423C"/>
    <w:rsid w:val="007813C5"/>
    <w:rsid w:val="007A1203"/>
    <w:rsid w:val="00960066"/>
    <w:rsid w:val="00AF4FFB"/>
    <w:rsid w:val="00BA6699"/>
    <w:rsid w:val="00C136AA"/>
    <w:rsid w:val="00C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6D"/>
    <w:pPr>
      <w:spacing w:after="200" w:line="276" w:lineRule="auto"/>
    </w:pPr>
    <w:rPr>
      <w:rFonts w:ascii="Calibri" w:hAnsi="Calibr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54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1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1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6542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542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542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542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65423C"/>
    <w:rPr>
      <w:i/>
      <w:iCs/>
    </w:rPr>
  </w:style>
  <w:style w:type="paragraph" w:styleId="a8">
    <w:name w:val="footer"/>
    <w:basedOn w:val="a"/>
    <w:link w:val="a9"/>
    <w:uiPriority w:val="99"/>
    <w:unhideWhenUsed/>
    <w:rsid w:val="0055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B6D"/>
    <w:rPr>
      <w:rFonts w:ascii="Calibri" w:hAnsi="Calibri"/>
      <w:sz w:val="22"/>
      <w:szCs w:val="22"/>
      <w:lang w:val="en-US" w:bidi="en-US"/>
    </w:rPr>
  </w:style>
  <w:style w:type="paragraph" w:styleId="aa">
    <w:name w:val="header"/>
    <w:basedOn w:val="a"/>
    <w:link w:val="ab"/>
    <w:uiPriority w:val="99"/>
    <w:unhideWhenUsed/>
    <w:rsid w:val="00AF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FFB"/>
    <w:rPr>
      <w:rFonts w:ascii="Calibri" w:hAnsi="Calibri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C5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6D"/>
    <w:pPr>
      <w:spacing w:after="200" w:line="276" w:lineRule="auto"/>
    </w:pPr>
    <w:rPr>
      <w:rFonts w:ascii="Calibri" w:hAnsi="Calibr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54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1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1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6542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542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542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542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65423C"/>
    <w:rPr>
      <w:i/>
      <w:iCs/>
    </w:rPr>
  </w:style>
  <w:style w:type="paragraph" w:styleId="a8">
    <w:name w:val="footer"/>
    <w:basedOn w:val="a"/>
    <w:link w:val="a9"/>
    <w:uiPriority w:val="99"/>
    <w:unhideWhenUsed/>
    <w:rsid w:val="0055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B6D"/>
    <w:rPr>
      <w:rFonts w:ascii="Calibri" w:hAnsi="Calibri"/>
      <w:sz w:val="22"/>
      <w:szCs w:val="22"/>
      <w:lang w:val="en-US" w:bidi="en-US"/>
    </w:rPr>
  </w:style>
  <w:style w:type="paragraph" w:styleId="aa">
    <w:name w:val="header"/>
    <w:basedOn w:val="a"/>
    <w:link w:val="ab"/>
    <w:uiPriority w:val="99"/>
    <w:unhideWhenUsed/>
    <w:rsid w:val="00AF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FFB"/>
    <w:rPr>
      <w:rFonts w:ascii="Calibri" w:hAnsi="Calibri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C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orking-papers.ru/protokol-wablon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8E895-EB66-4045-9361-DE7D4DD361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8314D43-7D4C-4505-8FC6-9A8649AD750F}">
      <dgm:prSet/>
      <dgm:spPr>
        <a:xfrm>
          <a:off x="2552398" y="1814543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Генеральный директор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847A1E9-B11A-407C-ADAD-393D8A62DAC3}" type="parTrans" cxnId="{F8640105-C101-4DF5-8257-77EEB91E4D32}">
      <dgm:prSet/>
      <dgm:spPr/>
    </dgm:pt>
    <dgm:pt modelId="{49DE599B-33C6-40A1-AD41-8E5A66B50577}" type="sibTrans" cxnId="{F8640105-C101-4DF5-8257-77EEB91E4D32}">
      <dgm:prSet/>
      <dgm:spPr/>
    </dgm:pt>
    <dgm:pt modelId="{ED4CA6A3-AACD-49E2-8843-7C3642550541}">
      <dgm:prSet/>
      <dgm:spPr>
        <a:xfrm>
          <a:off x="569164" y="2479524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Зам.директора по продажам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3CCFD04-5BCB-4C28-A3DB-E7EFEBEECFB3}" type="parTrans" cxnId="{221F3EAF-9A37-4123-96D0-35237ED53882}">
      <dgm:prSet/>
      <dgm:spPr>
        <a:xfrm>
          <a:off x="1037460" y="2282839"/>
          <a:ext cx="1983234" cy="1966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0B911AF-E386-46A2-A165-4A1CCC0298F5}" type="sibTrans" cxnId="{221F3EAF-9A37-4123-96D0-35237ED53882}">
      <dgm:prSet/>
      <dgm:spPr/>
    </dgm:pt>
    <dgm:pt modelId="{7CECE0CD-D945-4313-BA35-5C7F4847757D}">
      <dgm:prSet/>
      <dgm:spPr>
        <a:xfrm>
          <a:off x="2525" y="3144505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Продавец -консультант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794619-7C35-4F6F-8ADB-6686A9A01EFF}" type="parTrans" cxnId="{E9599285-AA22-403A-93F1-1FEBAEBF33F2}">
      <dgm:prSet/>
      <dgm:spPr>
        <a:xfrm>
          <a:off x="470822" y="2947820"/>
          <a:ext cx="566638" cy="1966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42412F1-0572-49A9-A119-92555EBFD899}" type="sibTrans" cxnId="{E9599285-AA22-403A-93F1-1FEBAEBF33F2}">
      <dgm:prSet/>
      <dgm:spPr/>
    </dgm:pt>
    <dgm:pt modelId="{94F795B8-65F6-40FD-8F53-F76384159BE5}">
      <dgm:prSet/>
      <dgm:spPr>
        <a:xfrm>
          <a:off x="1135802" y="3144505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 по продажам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9244F0-EFA5-4166-AF0C-9970AF0F1171}" type="parTrans" cxnId="{00AF74C8-8247-482B-943F-0ED0FEF8707B}">
      <dgm:prSet/>
      <dgm:spPr>
        <a:xfrm>
          <a:off x="1037460" y="2947820"/>
          <a:ext cx="566638" cy="1966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935EE11-8CBC-4199-949F-F13C96A3A367}" type="sibTrans" cxnId="{00AF74C8-8247-482B-943F-0ED0FEF8707B}">
      <dgm:prSet/>
      <dgm:spPr/>
    </dgm:pt>
    <dgm:pt modelId="{1A218C42-D482-4C1D-AC3B-B0A5B5FDB926}">
      <dgm:prSet/>
      <dgm:spPr>
        <a:xfrm>
          <a:off x="1702441" y="2479524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Главный бухгалтер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92ABBCA-B5FF-4FB0-A85B-D39AE8FD4B4E}" type="parTrans" cxnId="{3CEF48BC-7422-44CD-992C-EA9297D0CFA3}">
      <dgm:prSet/>
      <dgm:spPr>
        <a:xfrm>
          <a:off x="2170737" y="2282839"/>
          <a:ext cx="849957" cy="1966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1199FFD-5F97-41A2-ACD3-947771372F0C}" type="sibTrans" cxnId="{3CEF48BC-7422-44CD-992C-EA9297D0CFA3}">
      <dgm:prSet/>
      <dgm:spPr/>
    </dgm:pt>
    <dgm:pt modelId="{30C06BC8-13D3-4063-9E0C-AA9F7D263FDE}">
      <dgm:prSet/>
      <dgm:spPr>
        <a:xfrm>
          <a:off x="2835717" y="2479524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Служба клиентской поддержки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E4BA548-7DE3-441D-B88D-895BA4350A58}" type="parTrans" cxnId="{E4679035-5494-4680-B6DA-0057196873D7}">
      <dgm:prSet/>
      <dgm:spPr>
        <a:xfrm>
          <a:off x="3020695" y="2282839"/>
          <a:ext cx="283319" cy="1966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BE9484E-B144-434A-AD18-02B84BBB4482}" type="sibTrans" cxnId="{E4679035-5494-4680-B6DA-0057196873D7}">
      <dgm:prSet/>
      <dgm:spPr/>
    </dgm:pt>
    <dgm:pt modelId="{06591BB9-723B-4627-9615-8E1183D79773}">
      <dgm:prSet/>
      <dgm:spPr>
        <a:xfrm>
          <a:off x="2835717" y="3144505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B71CD7-9744-4C12-BA37-13A82E0CEDDC}" type="parTrans" cxnId="{782B5647-20D0-4E16-8AA0-F86EDFBB9CFB}">
      <dgm:prSet/>
      <dgm:spPr>
        <a:xfrm>
          <a:off x="3258294" y="2947820"/>
          <a:ext cx="91440" cy="1966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3B7E00B-DFA4-4A34-9F19-A6AD69E84701}" type="sibTrans" cxnId="{782B5647-20D0-4E16-8AA0-F86EDFBB9CFB}">
      <dgm:prSet/>
      <dgm:spPr/>
    </dgm:pt>
    <dgm:pt modelId="{4ABEE678-E7F8-4B04-BAD1-ECA8565348A7}">
      <dgm:prSet/>
      <dgm:spPr>
        <a:xfrm>
          <a:off x="4535633" y="2479524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Технический отдел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730106-6DE3-45C3-9FCC-92D4853A11AD}" type="parTrans" cxnId="{778C3841-A384-4B88-BA5A-BFA49ED30207}">
      <dgm:prSet/>
      <dgm:spPr>
        <a:xfrm>
          <a:off x="3020695" y="2282839"/>
          <a:ext cx="1983234" cy="1966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7466893-E052-484B-A546-0BAAA5167AF6}" type="sibTrans" cxnId="{778C3841-A384-4B88-BA5A-BFA49ED30207}">
      <dgm:prSet/>
      <dgm:spPr/>
    </dgm:pt>
    <dgm:pt modelId="{8A6BC3B3-9CAC-4319-94D4-9F5F917FBE82}">
      <dgm:prSet/>
      <dgm:spPr>
        <a:xfrm>
          <a:off x="3968994" y="3144505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Менеджеры тех.отдела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0B74FE4-DFB8-4D90-B935-2A9E675E5D64}" type="parTrans" cxnId="{2F5EF04F-C471-48A6-A862-57C8B143D0D2}">
      <dgm:prSet/>
      <dgm:spPr>
        <a:xfrm>
          <a:off x="4437291" y="2947820"/>
          <a:ext cx="566638" cy="1966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EC776C9-7DE0-4554-827E-06DF981B0209}" type="sibTrans" cxnId="{2F5EF04F-C471-48A6-A862-57C8B143D0D2}">
      <dgm:prSet/>
      <dgm:spPr/>
    </dgm:pt>
    <dgm:pt modelId="{14A78E18-A7CF-478B-A6F3-B2BA85BBC048}">
      <dgm:prSet/>
      <dgm:spPr>
        <a:xfrm>
          <a:off x="5102271" y="3144505"/>
          <a:ext cx="936592" cy="4682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Обслуживающий сервисный персонал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DBA203-6C0C-4E69-9EE2-04BB225F74E6}" type="parTrans" cxnId="{D50F564A-9905-4897-93BE-391B4FF7179E}">
      <dgm:prSet/>
      <dgm:spPr>
        <a:xfrm>
          <a:off x="5003929" y="2947820"/>
          <a:ext cx="566638" cy="1966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E6DDDCC1-2DBC-4191-AEDD-2491DB53D61B}" type="sibTrans" cxnId="{D50F564A-9905-4897-93BE-391B4FF7179E}">
      <dgm:prSet/>
      <dgm:spPr/>
    </dgm:pt>
    <dgm:pt modelId="{32D78467-2F3A-42E5-84B0-06B503082ED4}" type="pres">
      <dgm:prSet presAssocID="{0218E895-EB66-4045-9361-DE7D4DD361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F19EE-B2E0-44BE-994F-31C28193DCB9}" type="pres">
      <dgm:prSet presAssocID="{48314D43-7D4C-4505-8FC6-9A8649AD750F}" presName="hierRoot1" presStyleCnt="0">
        <dgm:presLayoutVars>
          <dgm:hierBranch/>
        </dgm:presLayoutVars>
      </dgm:prSet>
      <dgm:spPr/>
    </dgm:pt>
    <dgm:pt modelId="{21BABEF4-B567-4832-A95B-673D37C9BC0B}" type="pres">
      <dgm:prSet presAssocID="{48314D43-7D4C-4505-8FC6-9A8649AD750F}" presName="rootComposite1" presStyleCnt="0"/>
      <dgm:spPr/>
    </dgm:pt>
    <dgm:pt modelId="{BC44D1CE-F51C-48F3-A584-D29C8FD3FBD4}" type="pres">
      <dgm:prSet presAssocID="{48314D43-7D4C-4505-8FC6-9A8649AD750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57E6AE-248F-4968-BEDF-C365BD2B897A}" type="pres">
      <dgm:prSet presAssocID="{48314D43-7D4C-4505-8FC6-9A8649AD750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121690-0790-4D4C-B142-A44660A9E654}" type="pres">
      <dgm:prSet presAssocID="{48314D43-7D4C-4505-8FC6-9A8649AD750F}" presName="hierChild2" presStyleCnt="0"/>
      <dgm:spPr/>
    </dgm:pt>
    <dgm:pt modelId="{764BB0FE-6D18-4136-8CA5-3E0033853DF8}" type="pres">
      <dgm:prSet presAssocID="{13CCFD04-5BCB-4C28-A3DB-E7EFEBEECFB3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983234" y="0"/>
              </a:moveTo>
              <a:lnTo>
                <a:pt x="1983234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</dgm:spPr>
    </dgm:pt>
    <dgm:pt modelId="{53E74AD7-7348-4DE8-903A-EC1D04837289}" type="pres">
      <dgm:prSet presAssocID="{ED4CA6A3-AACD-49E2-8843-7C3642550541}" presName="hierRoot2" presStyleCnt="0">
        <dgm:presLayoutVars>
          <dgm:hierBranch/>
        </dgm:presLayoutVars>
      </dgm:prSet>
      <dgm:spPr/>
    </dgm:pt>
    <dgm:pt modelId="{97978216-67C0-46C4-8D81-51C5A3C151E1}" type="pres">
      <dgm:prSet presAssocID="{ED4CA6A3-AACD-49E2-8843-7C3642550541}" presName="rootComposite" presStyleCnt="0"/>
      <dgm:spPr/>
    </dgm:pt>
    <dgm:pt modelId="{4EBDF008-78D6-4B05-83F7-960B589DF42B}" type="pres">
      <dgm:prSet presAssocID="{ED4CA6A3-AACD-49E2-8843-7C3642550541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E566A4-BF22-4C35-BC7A-8429362940C3}" type="pres">
      <dgm:prSet presAssocID="{ED4CA6A3-AACD-49E2-8843-7C3642550541}" presName="rootConnector" presStyleLbl="node2" presStyleIdx="0" presStyleCnt="4"/>
      <dgm:spPr/>
      <dgm:t>
        <a:bodyPr/>
        <a:lstStyle/>
        <a:p>
          <a:endParaRPr lang="ru-RU"/>
        </a:p>
      </dgm:t>
    </dgm:pt>
    <dgm:pt modelId="{B7C07B62-0DD9-4312-81E7-2E2F718C98BB}" type="pres">
      <dgm:prSet presAssocID="{ED4CA6A3-AACD-49E2-8843-7C3642550541}" presName="hierChild4" presStyleCnt="0"/>
      <dgm:spPr/>
    </dgm:pt>
    <dgm:pt modelId="{093DB65D-93AA-43E8-97D7-72CE90C4B9C5}" type="pres">
      <dgm:prSet presAssocID="{34794619-7C35-4F6F-8ADB-6686A9A01EFF}" presName="Name35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66638" y="0"/>
              </a:moveTo>
              <a:lnTo>
                <a:pt x="566638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</dgm:spPr>
    </dgm:pt>
    <dgm:pt modelId="{A9DB373B-57E9-4CFB-8521-0EBB1745873C}" type="pres">
      <dgm:prSet presAssocID="{7CECE0CD-D945-4313-BA35-5C7F4847757D}" presName="hierRoot2" presStyleCnt="0">
        <dgm:presLayoutVars>
          <dgm:hierBranch val="r"/>
        </dgm:presLayoutVars>
      </dgm:prSet>
      <dgm:spPr/>
    </dgm:pt>
    <dgm:pt modelId="{9CB49CA9-CE01-4334-8AB6-8BDC8D88CAB5}" type="pres">
      <dgm:prSet presAssocID="{7CECE0CD-D945-4313-BA35-5C7F4847757D}" presName="rootComposite" presStyleCnt="0"/>
      <dgm:spPr/>
    </dgm:pt>
    <dgm:pt modelId="{062177EB-8371-410C-9A8C-32C14F70652C}" type="pres">
      <dgm:prSet presAssocID="{7CECE0CD-D945-4313-BA35-5C7F4847757D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A577C9-80AA-47BB-BC62-1E0CA757AE34}" type="pres">
      <dgm:prSet presAssocID="{7CECE0CD-D945-4313-BA35-5C7F4847757D}" presName="rootConnector" presStyleLbl="node3" presStyleIdx="0" presStyleCnt="5"/>
      <dgm:spPr/>
      <dgm:t>
        <a:bodyPr/>
        <a:lstStyle/>
        <a:p>
          <a:endParaRPr lang="ru-RU"/>
        </a:p>
      </dgm:t>
    </dgm:pt>
    <dgm:pt modelId="{98A0DCE2-985B-4195-9ACB-535C22EFD064}" type="pres">
      <dgm:prSet presAssocID="{7CECE0CD-D945-4313-BA35-5C7F4847757D}" presName="hierChild4" presStyleCnt="0"/>
      <dgm:spPr/>
    </dgm:pt>
    <dgm:pt modelId="{C34987EB-9367-4235-9901-793811250715}" type="pres">
      <dgm:prSet presAssocID="{7CECE0CD-D945-4313-BA35-5C7F4847757D}" presName="hierChild5" presStyleCnt="0"/>
      <dgm:spPr/>
    </dgm:pt>
    <dgm:pt modelId="{7AD64A7B-B8A7-44B6-8796-22343168F806}" type="pres">
      <dgm:prSet presAssocID="{929244F0-EFA5-4166-AF0C-9970AF0F1171}" presName="Name35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566638" y="98342"/>
              </a:lnTo>
              <a:lnTo>
                <a:pt x="566638" y="196684"/>
              </a:lnTo>
            </a:path>
          </a:pathLst>
        </a:custGeom>
      </dgm:spPr>
    </dgm:pt>
    <dgm:pt modelId="{5D468D43-A651-4FAE-A227-B81257F16487}" type="pres">
      <dgm:prSet presAssocID="{94F795B8-65F6-40FD-8F53-F76384159BE5}" presName="hierRoot2" presStyleCnt="0">
        <dgm:presLayoutVars>
          <dgm:hierBranch val="r"/>
        </dgm:presLayoutVars>
      </dgm:prSet>
      <dgm:spPr/>
    </dgm:pt>
    <dgm:pt modelId="{C1F8CC06-A6E9-4379-B21C-465DFD81E1F3}" type="pres">
      <dgm:prSet presAssocID="{94F795B8-65F6-40FD-8F53-F76384159BE5}" presName="rootComposite" presStyleCnt="0"/>
      <dgm:spPr/>
    </dgm:pt>
    <dgm:pt modelId="{1AB91C8A-CBFB-4810-A0EB-017C5916015F}" type="pres">
      <dgm:prSet presAssocID="{94F795B8-65F6-40FD-8F53-F76384159BE5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6EA377A-5361-42E5-AADD-15FA33BD6ED5}" type="pres">
      <dgm:prSet presAssocID="{94F795B8-65F6-40FD-8F53-F76384159BE5}" presName="rootConnector" presStyleLbl="node3" presStyleIdx="1" presStyleCnt="5"/>
      <dgm:spPr/>
      <dgm:t>
        <a:bodyPr/>
        <a:lstStyle/>
        <a:p>
          <a:endParaRPr lang="ru-RU"/>
        </a:p>
      </dgm:t>
    </dgm:pt>
    <dgm:pt modelId="{982680CE-7AEC-44FD-8B41-C5F4DC039F05}" type="pres">
      <dgm:prSet presAssocID="{94F795B8-65F6-40FD-8F53-F76384159BE5}" presName="hierChild4" presStyleCnt="0"/>
      <dgm:spPr/>
    </dgm:pt>
    <dgm:pt modelId="{6D9A685F-4D50-4CF0-861F-8E5B7434CD35}" type="pres">
      <dgm:prSet presAssocID="{94F795B8-65F6-40FD-8F53-F76384159BE5}" presName="hierChild5" presStyleCnt="0"/>
      <dgm:spPr/>
    </dgm:pt>
    <dgm:pt modelId="{023DB8C6-3D42-4D25-9070-15CE22C3FA57}" type="pres">
      <dgm:prSet presAssocID="{ED4CA6A3-AACD-49E2-8843-7C3642550541}" presName="hierChild5" presStyleCnt="0"/>
      <dgm:spPr/>
    </dgm:pt>
    <dgm:pt modelId="{D6FEF91D-D1FD-4FEC-A089-EAB5C32BA15F}" type="pres">
      <dgm:prSet presAssocID="{C92ABBCA-B5FF-4FB0-A85B-D39AE8FD4B4E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49957" y="0"/>
              </a:moveTo>
              <a:lnTo>
                <a:pt x="849957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</dgm:spPr>
    </dgm:pt>
    <dgm:pt modelId="{0E5B8A04-E9C2-4115-927E-1A05CE8C808A}" type="pres">
      <dgm:prSet presAssocID="{1A218C42-D482-4C1D-AC3B-B0A5B5FDB926}" presName="hierRoot2" presStyleCnt="0">
        <dgm:presLayoutVars>
          <dgm:hierBranch/>
        </dgm:presLayoutVars>
      </dgm:prSet>
      <dgm:spPr/>
    </dgm:pt>
    <dgm:pt modelId="{4EC44D32-60EB-40C6-B520-7D65CD4303FD}" type="pres">
      <dgm:prSet presAssocID="{1A218C42-D482-4C1D-AC3B-B0A5B5FDB926}" presName="rootComposite" presStyleCnt="0"/>
      <dgm:spPr/>
    </dgm:pt>
    <dgm:pt modelId="{E68C5F17-F9FC-41A7-9EF0-AE01DD7F3FC8}" type="pres">
      <dgm:prSet presAssocID="{1A218C42-D482-4C1D-AC3B-B0A5B5FDB926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7734E2F-6CA1-4E21-80C3-1BD7408A8151}" type="pres">
      <dgm:prSet presAssocID="{1A218C42-D482-4C1D-AC3B-B0A5B5FDB926}" presName="rootConnector" presStyleLbl="node2" presStyleIdx="1" presStyleCnt="4"/>
      <dgm:spPr/>
      <dgm:t>
        <a:bodyPr/>
        <a:lstStyle/>
        <a:p>
          <a:endParaRPr lang="ru-RU"/>
        </a:p>
      </dgm:t>
    </dgm:pt>
    <dgm:pt modelId="{9C3D40C7-E454-49E0-9993-EFE8B260CE6E}" type="pres">
      <dgm:prSet presAssocID="{1A218C42-D482-4C1D-AC3B-B0A5B5FDB926}" presName="hierChild4" presStyleCnt="0"/>
      <dgm:spPr/>
    </dgm:pt>
    <dgm:pt modelId="{CBE60EFC-B0D8-4F2B-AC31-60D8143FD807}" type="pres">
      <dgm:prSet presAssocID="{1A218C42-D482-4C1D-AC3B-B0A5B5FDB926}" presName="hierChild5" presStyleCnt="0"/>
      <dgm:spPr/>
    </dgm:pt>
    <dgm:pt modelId="{CA808677-CE2D-4A87-BFA8-12A881573150}" type="pres">
      <dgm:prSet presAssocID="{6E4BA548-7DE3-441D-B88D-895BA4350A58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283319" y="98342"/>
              </a:lnTo>
              <a:lnTo>
                <a:pt x="283319" y="196684"/>
              </a:lnTo>
            </a:path>
          </a:pathLst>
        </a:custGeom>
      </dgm:spPr>
    </dgm:pt>
    <dgm:pt modelId="{B97E97ED-CE8D-4252-AFB2-D22946660B01}" type="pres">
      <dgm:prSet presAssocID="{30C06BC8-13D3-4063-9E0C-AA9F7D263FDE}" presName="hierRoot2" presStyleCnt="0">
        <dgm:presLayoutVars>
          <dgm:hierBranch/>
        </dgm:presLayoutVars>
      </dgm:prSet>
      <dgm:spPr/>
    </dgm:pt>
    <dgm:pt modelId="{A73E5BEB-B3F6-42C2-AF8C-2B4C45AC7417}" type="pres">
      <dgm:prSet presAssocID="{30C06BC8-13D3-4063-9E0C-AA9F7D263FDE}" presName="rootComposite" presStyleCnt="0"/>
      <dgm:spPr/>
    </dgm:pt>
    <dgm:pt modelId="{CD9B2A51-513A-4133-9FA8-49801794A2EE}" type="pres">
      <dgm:prSet presAssocID="{30C06BC8-13D3-4063-9E0C-AA9F7D263FDE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94AA9C-99AF-4EEC-8DDF-4252AA3AB66D}" type="pres">
      <dgm:prSet presAssocID="{30C06BC8-13D3-4063-9E0C-AA9F7D263FDE}" presName="rootConnector" presStyleLbl="node2" presStyleIdx="2" presStyleCnt="4"/>
      <dgm:spPr/>
      <dgm:t>
        <a:bodyPr/>
        <a:lstStyle/>
        <a:p>
          <a:endParaRPr lang="ru-RU"/>
        </a:p>
      </dgm:t>
    </dgm:pt>
    <dgm:pt modelId="{7CA962DA-93F7-4FB3-AE1C-A9AA0EC403C2}" type="pres">
      <dgm:prSet presAssocID="{30C06BC8-13D3-4063-9E0C-AA9F7D263FDE}" presName="hierChild4" presStyleCnt="0"/>
      <dgm:spPr/>
    </dgm:pt>
    <dgm:pt modelId="{D9E87448-4677-4391-8E9C-83BC1FB02B57}" type="pres">
      <dgm:prSet presAssocID="{68B71CD7-9744-4C12-BA37-13A82E0CEDDC}" presName="Name35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84"/>
              </a:lnTo>
            </a:path>
          </a:pathLst>
        </a:custGeom>
      </dgm:spPr>
    </dgm:pt>
    <dgm:pt modelId="{C0405923-5818-46A5-81A3-970C254D3ED8}" type="pres">
      <dgm:prSet presAssocID="{06591BB9-723B-4627-9615-8E1183D79773}" presName="hierRoot2" presStyleCnt="0">
        <dgm:presLayoutVars>
          <dgm:hierBranch val="r"/>
        </dgm:presLayoutVars>
      </dgm:prSet>
      <dgm:spPr/>
    </dgm:pt>
    <dgm:pt modelId="{C242C9F1-24EB-489A-AF1A-765053FE38F9}" type="pres">
      <dgm:prSet presAssocID="{06591BB9-723B-4627-9615-8E1183D79773}" presName="rootComposite" presStyleCnt="0"/>
      <dgm:spPr/>
    </dgm:pt>
    <dgm:pt modelId="{C1405F45-0ABA-4F20-9FF5-64CAF35AEF04}" type="pres">
      <dgm:prSet presAssocID="{06591BB9-723B-4627-9615-8E1183D79773}" presName="rootText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5338473-7A01-4E8A-B4FA-F27E07B479DA}" type="pres">
      <dgm:prSet presAssocID="{06591BB9-723B-4627-9615-8E1183D79773}" presName="rootConnector" presStyleLbl="node3" presStyleIdx="2" presStyleCnt="5"/>
      <dgm:spPr/>
      <dgm:t>
        <a:bodyPr/>
        <a:lstStyle/>
        <a:p>
          <a:endParaRPr lang="ru-RU"/>
        </a:p>
      </dgm:t>
    </dgm:pt>
    <dgm:pt modelId="{A65A1EEC-3F55-4192-A961-4B31EF7FB389}" type="pres">
      <dgm:prSet presAssocID="{06591BB9-723B-4627-9615-8E1183D79773}" presName="hierChild4" presStyleCnt="0"/>
      <dgm:spPr/>
    </dgm:pt>
    <dgm:pt modelId="{BFBE9DAE-3C1A-4EBF-9ADC-0B9FC6026C25}" type="pres">
      <dgm:prSet presAssocID="{06591BB9-723B-4627-9615-8E1183D79773}" presName="hierChild5" presStyleCnt="0"/>
      <dgm:spPr/>
    </dgm:pt>
    <dgm:pt modelId="{8257BB39-6D0E-41B4-BD98-75073DF0EE6F}" type="pres">
      <dgm:prSet presAssocID="{30C06BC8-13D3-4063-9E0C-AA9F7D263FDE}" presName="hierChild5" presStyleCnt="0"/>
      <dgm:spPr/>
    </dgm:pt>
    <dgm:pt modelId="{F891C837-5A66-4B33-9169-DBCD82A87AA6}" type="pres">
      <dgm:prSet presAssocID="{35730106-6DE3-45C3-9FCC-92D4853A11AD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1983234" y="98342"/>
              </a:lnTo>
              <a:lnTo>
                <a:pt x="1983234" y="196684"/>
              </a:lnTo>
            </a:path>
          </a:pathLst>
        </a:custGeom>
      </dgm:spPr>
    </dgm:pt>
    <dgm:pt modelId="{4D3104BF-06F5-421D-83AE-F553442A3E43}" type="pres">
      <dgm:prSet presAssocID="{4ABEE678-E7F8-4B04-BAD1-ECA8565348A7}" presName="hierRoot2" presStyleCnt="0">
        <dgm:presLayoutVars>
          <dgm:hierBranch/>
        </dgm:presLayoutVars>
      </dgm:prSet>
      <dgm:spPr/>
    </dgm:pt>
    <dgm:pt modelId="{3894F62D-C7F1-4BAC-82ED-D8237929A833}" type="pres">
      <dgm:prSet presAssocID="{4ABEE678-E7F8-4B04-BAD1-ECA8565348A7}" presName="rootComposite" presStyleCnt="0"/>
      <dgm:spPr/>
    </dgm:pt>
    <dgm:pt modelId="{E8A69F47-BAB3-478B-AB00-35835065CCD3}" type="pres">
      <dgm:prSet presAssocID="{4ABEE678-E7F8-4B04-BAD1-ECA8565348A7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564BB02-BF12-438C-B044-BB419B9F9006}" type="pres">
      <dgm:prSet presAssocID="{4ABEE678-E7F8-4B04-BAD1-ECA8565348A7}" presName="rootConnector" presStyleLbl="node2" presStyleIdx="3" presStyleCnt="4"/>
      <dgm:spPr/>
      <dgm:t>
        <a:bodyPr/>
        <a:lstStyle/>
        <a:p>
          <a:endParaRPr lang="ru-RU"/>
        </a:p>
      </dgm:t>
    </dgm:pt>
    <dgm:pt modelId="{DB7B0E94-AA78-4F82-AE60-C72DA3DA412D}" type="pres">
      <dgm:prSet presAssocID="{4ABEE678-E7F8-4B04-BAD1-ECA8565348A7}" presName="hierChild4" presStyleCnt="0"/>
      <dgm:spPr/>
    </dgm:pt>
    <dgm:pt modelId="{A4D9C5C1-FC91-4F64-95D1-24A8A3F04711}" type="pres">
      <dgm:prSet presAssocID="{10B74FE4-DFB8-4D90-B935-2A9E675E5D64}" presName="Name35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66638" y="0"/>
              </a:moveTo>
              <a:lnTo>
                <a:pt x="566638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</dgm:spPr>
    </dgm:pt>
    <dgm:pt modelId="{3A36DDE8-D77D-47FB-AAA6-0D28BF9B8E26}" type="pres">
      <dgm:prSet presAssocID="{8A6BC3B3-9CAC-4319-94D4-9F5F917FBE82}" presName="hierRoot2" presStyleCnt="0">
        <dgm:presLayoutVars>
          <dgm:hierBranch val="r"/>
        </dgm:presLayoutVars>
      </dgm:prSet>
      <dgm:spPr/>
    </dgm:pt>
    <dgm:pt modelId="{334D9465-B1F4-4DED-81DC-D52784764FE8}" type="pres">
      <dgm:prSet presAssocID="{8A6BC3B3-9CAC-4319-94D4-9F5F917FBE82}" presName="rootComposite" presStyleCnt="0"/>
      <dgm:spPr/>
    </dgm:pt>
    <dgm:pt modelId="{74B85032-2665-4508-8713-ACC9B072336B}" type="pres">
      <dgm:prSet presAssocID="{8A6BC3B3-9CAC-4319-94D4-9F5F917FBE82}" presName="rootText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17945B-EEE7-4CF4-8781-5230164DBAB4}" type="pres">
      <dgm:prSet presAssocID="{8A6BC3B3-9CAC-4319-94D4-9F5F917FBE82}" presName="rootConnector" presStyleLbl="node3" presStyleIdx="3" presStyleCnt="5"/>
      <dgm:spPr/>
      <dgm:t>
        <a:bodyPr/>
        <a:lstStyle/>
        <a:p>
          <a:endParaRPr lang="ru-RU"/>
        </a:p>
      </dgm:t>
    </dgm:pt>
    <dgm:pt modelId="{2628C013-5C3E-439F-A580-30BFDA403746}" type="pres">
      <dgm:prSet presAssocID="{8A6BC3B3-9CAC-4319-94D4-9F5F917FBE82}" presName="hierChild4" presStyleCnt="0"/>
      <dgm:spPr/>
    </dgm:pt>
    <dgm:pt modelId="{1EB3AEC5-3280-4D95-A66C-1B7CC88A5EEF}" type="pres">
      <dgm:prSet presAssocID="{8A6BC3B3-9CAC-4319-94D4-9F5F917FBE82}" presName="hierChild5" presStyleCnt="0"/>
      <dgm:spPr/>
    </dgm:pt>
    <dgm:pt modelId="{905E872A-95DD-416C-93E6-E9C617E7FFBA}" type="pres">
      <dgm:prSet presAssocID="{A3DBA203-6C0C-4E69-9EE2-04BB225F74E6}" presName="Name35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566638" y="98342"/>
              </a:lnTo>
              <a:lnTo>
                <a:pt x="566638" y="196684"/>
              </a:lnTo>
            </a:path>
          </a:pathLst>
        </a:custGeom>
      </dgm:spPr>
    </dgm:pt>
    <dgm:pt modelId="{F7C88B80-DA2C-4E8E-B632-063267F28E38}" type="pres">
      <dgm:prSet presAssocID="{14A78E18-A7CF-478B-A6F3-B2BA85BBC048}" presName="hierRoot2" presStyleCnt="0">
        <dgm:presLayoutVars>
          <dgm:hierBranch val="r"/>
        </dgm:presLayoutVars>
      </dgm:prSet>
      <dgm:spPr/>
    </dgm:pt>
    <dgm:pt modelId="{ED480145-64A9-497E-9F9E-8C62DCB532F3}" type="pres">
      <dgm:prSet presAssocID="{14A78E18-A7CF-478B-A6F3-B2BA85BBC048}" presName="rootComposite" presStyleCnt="0"/>
      <dgm:spPr/>
    </dgm:pt>
    <dgm:pt modelId="{7A9AB4CA-F071-40E7-9914-2B4C00C3187E}" type="pres">
      <dgm:prSet presAssocID="{14A78E18-A7CF-478B-A6F3-B2BA85BBC048}" presName="rootText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63609F-A76E-40AA-B5EB-AEEFFD32224D}" type="pres">
      <dgm:prSet presAssocID="{14A78E18-A7CF-478B-A6F3-B2BA85BBC048}" presName="rootConnector" presStyleLbl="node3" presStyleIdx="4" presStyleCnt="5"/>
      <dgm:spPr/>
      <dgm:t>
        <a:bodyPr/>
        <a:lstStyle/>
        <a:p>
          <a:endParaRPr lang="ru-RU"/>
        </a:p>
      </dgm:t>
    </dgm:pt>
    <dgm:pt modelId="{DC999C45-9C66-46DC-8C95-DF372D937963}" type="pres">
      <dgm:prSet presAssocID="{14A78E18-A7CF-478B-A6F3-B2BA85BBC048}" presName="hierChild4" presStyleCnt="0"/>
      <dgm:spPr/>
    </dgm:pt>
    <dgm:pt modelId="{75B56E65-A2C3-48B5-BF21-E28BB9FA3DB4}" type="pres">
      <dgm:prSet presAssocID="{14A78E18-A7CF-478B-A6F3-B2BA85BBC048}" presName="hierChild5" presStyleCnt="0"/>
      <dgm:spPr/>
    </dgm:pt>
    <dgm:pt modelId="{C772047F-0F82-47FA-8C06-9A031BBD843E}" type="pres">
      <dgm:prSet presAssocID="{4ABEE678-E7F8-4B04-BAD1-ECA8565348A7}" presName="hierChild5" presStyleCnt="0"/>
      <dgm:spPr/>
    </dgm:pt>
    <dgm:pt modelId="{5AE95459-13CB-4856-AC26-60CFABC3BE8B}" type="pres">
      <dgm:prSet presAssocID="{48314D43-7D4C-4505-8FC6-9A8649AD750F}" presName="hierChild3" presStyleCnt="0"/>
      <dgm:spPr/>
    </dgm:pt>
  </dgm:ptLst>
  <dgm:cxnLst>
    <dgm:cxn modelId="{2F5EF04F-C471-48A6-A862-57C8B143D0D2}" srcId="{4ABEE678-E7F8-4B04-BAD1-ECA8565348A7}" destId="{8A6BC3B3-9CAC-4319-94D4-9F5F917FBE82}" srcOrd="0" destOrd="0" parTransId="{10B74FE4-DFB8-4D90-B935-2A9E675E5D64}" sibTransId="{4EC776C9-7DE0-4554-827E-06DF981B0209}"/>
    <dgm:cxn modelId="{13F1A1DD-13E5-4B01-9330-78DFEEA84FF8}" type="presOf" srcId="{ED4CA6A3-AACD-49E2-8843-7C3642550541}" destId="{ADE566A4-BF22-4C35-BC7A-8429362940C3}" srcOrd="1" destOrd="0" presId="urn:microsoft.com/office/officeart/2005/8/layout/orgChart1"/>
    <dgm:cxn modelId="{8DAA4A26-13F7-4E23-B2A0-626BAB52A0BF}" type="presOf" srcId="{06591BB9-723B-4627-9615-8E1183D79773}" destId="{C1405F45-0ABA-4F20-9FF5-64CAF35AEF04}" srcOrd="0" destOrd="0" presId="urn:microsoft.com/office/officeart/2005/8/layout/orgChart1"/>
    <dgm:cxn modelId="{36ADEF4A-D80C-46C1-8C8E-C9A09D4738A3}" type="presOf" srcId="{68B71CD7-9744-4C12-BA37-13A82E0CEDDC}" destId="{D9E87448-4677-4391-8E9C-83BC1FB02B57}" srcOrd="0" destOrd="0" presId="urn:microsoft.com/office/officeart/2005/8/layout/orgChart1"/>
    <dgm:cxn modelId="{D347E41A-C3ED-4CD5-A420-9AF70F28C7F9}" type="presOf" srcId="{6E4BA548-7DE3-441D-B88D-895BA4350A58}" destId="{CA808677-CE2D-4A87-BFA8-12A881573150}" srcOrd="0" destOrd="0" presId="urn:microsoft.com/office/officeart/2005/8/layout/orgChart1"/>
    <dgm:cxn modelId="{CB8E1C4C-8C80-4BF7-A9F4-3660AFB223F8}" type="presOf" srcId="{14A78E18-A7CF-478B-A6F3-B2BA85BBC048}" destId="{7A9AB4CA-F071-40E7-9914-2B4C00C3187E}" srcOrd="0" destOrd="0" presId="urn:microsoft.com/office/officeart/2005/8/layout/orgChart1"/>
    <dgm:cxn modelId="{26641E19-2E70-452D-A489-E49A3A62C137}" type="presOf" srcId="{13CCFD04-5BCB-4C28-A3DB-E7EFEBEECFB3}" destId="{764BB0FE-6D18-4136-8CA5-3E0033853DF8}" srcOrd="0" destOrd="0" presId="urn:microsoft.com/office/officeart/2005/8/layout/orgChart1"/>
    <dgm:cxn modelId="{38FEEDAF-5376-4A3E-8D43-A4D57FACD430}" type="presOf" srcId="{30C06BC8-13D3-4063-9E0C-AA9F7D263FDE}" destId="{F194AA9C-99AF-4EEC-8DDF-4252AA3AB66D}" srcOrd="1" destOrd="0" presId="urn:microsoft.com/office/officeart/2005/8/layout/orgChart1"/>
    <dgm:cxn modelId="{442BA1AB-97A9-4754-BB0B-128C01377E5B}" type="presOf" srcId="{7CECE0CD-D945-4313-BA35-5C7F4847757D}" destId="{C3A577C9-80AA-47BB-BC62-1E0CA757AE34}" srcOrd="1" destOrd="0" presId="urn:microsoft.com/office/officeart/2005/8/layout/orgChart1"/>
    <dgm:cxn modelId="{97913EBB-779C-47FF-8938-3C3655ABC1C9}" type="presOf" srcId="{0218E895-EB66-4045-9361-DE7D4DD36173}" destId="{32D78467-2F3A-42E5-84B0-06B503082ED4}" srcOrd="0" destOrd="0" presId="urn:microsoft.com/office/officeart/2005/8/layout/orgChart1"/>
    <dgm:cxn modelId="{5104301E-75D1-475F-994E-A9A614E09610}" type="presOf" srcId="{48314D43-7D4C-4505-8FC6-9A8649AD750F}" destId="{E257E6AE-248F-4968-BEDF-C365BD2B897A}" srcOrd="1" destOrd="0" presId="urn:microsoft.com/office/officeart/2005/8/layout/orgChart1"/>
    <dgm:cxn modelId="{00AF74C8-8247-482B-943F-0ED0FEF8707B}" srcId="{ED4CA6A3-AACD-49E2-8843-7C3642550541}" destId="{94F795B8-65F6-40FD-8F53-F76384159BE5}" srcOrd="1" destOrd="0" parTransId="{929244F0-EFA5-4166-AF0C-9970AF0F1171}" sibTransId="{7935EE11-8CBC-4199-949F-F13C96A3A367}"/>
    <dgm:cxn modelId="{DB97259C-75C7-417D-994B-95BF5AA8FC50}" type="presOf" srcId="{8A6BC3B3-9CAC-4319-94D4-9F5F917FBE82}" destId="{C217945B-EEE7-4CF4-8781-5230164DBAB4}" srcOrd="1" destOrd="0" presId="urn:microsoft.com/office/officeart/2005/8/layout/orgChart1"/>
    <dgm:cxn modelId="{2420FB30-B701-4531-9347-3AA4C160C087}" type="presOf" srcId="{1A218C42-D482-4C1D-AC3B-B0A5B5FDB926}" destId="{E68C5F17-F9FC-41A7-9EF0-AE01DD7F3FC8}" srcOrd="0" destOrd="0" presId="urn:microsoft.com/office/officeart/2005/8/layout/orgChart1"/>
    <dgm:cxn modelId="{A12F4BFD-D9E6-4D31-BB41-C9794E4CBE14}" type="presOf" srcId="{C92ABBCA-B5FF-4FB0-A85B-D39AE8FD4B4E}" destId="{D6FEF91D-D1FD-4FEC-A089-EAB5C32BA15F}" srcOrd="0" destOrd="0" presId="urn:microsoft.com/office/officeart/2005/8/layout/orgChart1"/>
    <dgm:cxn modelId="{3BEDA7A6-14EF-4B9A-A212-10E252ADB6A3}" type="presOf" srcId="{94F795B8-65F6-40FD-8F53-F76384159BE5}" destId="{1AB91C8A-CBFB-4810-A0EB-017C5916015F}" srcOrd="0" destOrd="0" presId="urn:microsoft.com/office/officeart/2005/8/layout/orgChart1"/>
    <dgm:cxn modelId="{C12FCFE2-C5F0-47F5-913A-76A378CCEB15}" type="presOf" srcId="{4ABEE678-E7F8-4B04-BAD1-ECA8565348A7}" destId="{4564BB02-BF12-438C-B044-BB419B9F9006}" srcOrd="1" destOrd="0" presId="urn:microsoft.com/office/officeart/2005/8/layout/orgChart1"/>
    <dgm:cxn modelId="{C981F6B2-798A-4C6B-9735-AE0BE0362063}" type="presOf" srcId="{30C06BC8-13D3-4063-9E0C-AA9F7D263FDE}" destId="{CD9B2A51-513A-4133-9FA8-49801794A2EE}" srcOrd="0" destOrd="0" presId="urn:microsoft.com/office/officeart/2005/8/layout/orgChart1"/>
    <dgm:cxn modelId="{03E41600-2F24-4179-9DD8-FDA53C9E865E}" type="presOf" srcId="{4ABEE678-E7F8-4B04-BAD1-ECA8565348A7}" destId="{E8A69F47-BAB3-478B-AB00-35835065CCD3}" srcOrd="0" destOrd="0" presId="urn:microsoft.com/office/officeart/2005/8/layout/orgChart1"/>
    <dgm:cxn modelId="{B592A22D-4861-48D0-853C-E48F035F7C07}" type="presOf" srcId="{ED4CA6A3-AACD-49E2-8843-7C3642550541}" destId="{4EBDF008-78D6-4B05-83F7-960B589DF42B}" srcOrd="0" destOrd="0" presId="urn:microsoft.com/office/officeart/2005/8/layout/orgChart1"/>
    <dgm:cxn modelId="{511BE793-7BC5-4F5B-9C4B-7BED4EB5D98B}" type="presOf" srcId="{35730106-6DE3-45C3-9FCC-92D4853A11AD}" destId="{F891C837-5A66-4B33-9169-DBCD82A87AA6}" srcOrd="0" destOrd="0" presId="urn:microsoft.com/office/officeart/2005/8/layout/orgChart1"/>
    <dgm:cxn modelId="{E9599285-AA22-403A-93F1-1FEBAEBF33F2}" srcId="{ED4CA6A3-AACD-49E2-8843-7C3642550541}" destId="{7CECE0CD-D945-4313-BA35-5C7F4847757D}" srcOrd="0" destOrd="0" parTransId="{34794619-7C35-4F6F-8ADB-6686A9A01EFF}" sibTransId="{742412F1-0572-49A9-A119-92555EBFD899}"/>
    <dgm:cxn modelId="{24A3D400-73AA-45C9-AE77-9153F8D06270}" type="presOf" srcId="{10B74FE4-DFB8-4D90-B935-2A9E675E5D64}" destId="{A4D9C5C1-FC91-4F64-95D1-24A8A3F04711}" srcOrd="0" destOrd="0" presId="urn:microsoft.com/office/officeart/2005/8/layout/orgChart1"/>
    <dgm:cxn modelId="{4AA8E5C6-3190-4C8F-B759-E4547358C7CA}" type="presOf" srcId="{A3DBA203-6C0C-4E69-9EE2-04BB225F74E6}" destId="{905E872A-95DD-416C-93E6-E9C617E7FFBA}" srcOrd="0" destOrd="0" presId="urn:microsoft.com/office/officeart/2005/8/layout/orgChart1"/>
    <dgm:cxn modelId="{0394C686-433F-4A8F-AD1D-C3AFF8C2058E}" type="presOf" srcId="{8A6BC3B3-9CAC-4319-94D4-9F5F917FBE82}" destId="{74B85032-2665-4508-8713-ACC9B072336B}" srcOrd="0" destOrd="0" presId="urn:microsoft.com/office/officeart/2005/8/layout/orgChart1"/>
    <dgm:cxn modelId="{D50F564A-9905-4897-93BE-391B4FF7179E}" srcId="{4ABEE678-E7F8-4B04-BAD1-ECA8565348A7}" destId="{14A78E18-A7CF-478B-A6F3-B2BA85BBC048}" srcOrd="1" destOrd="0" parTransId="{A3DBA203-6C0C-4E69-9EE2-04BB225F74E6}" sibTransId="{E6DDDCC1-2DBC-4191-AEDD-2491DB53D61B}"/>
    <dgm:cxn modelId="{778C3841-A384-4B88-BA5A-BFA49ED30207}" srcId="{48314D43-7D4C-4505-8FC6-9A8649AD750F}" destId="{4ABEE678-E7F8-4B04-BAD1-ECA8565348A7}" srcOrd="3" destOrd="0" parTransId="{35730106-6DE3-45C3-9FCC-92D4853A11AD}" sibTransId="{27466893-E052-484B-A546-0BAAA5167AF6}"/>
    <dgm:cxn modelId="{782B5647-20D0-4E16-8AA0-F86EDFBB9CFB}" srcId="{30C06BC8-13D3-4063-9E0C-AA9F7D263FDE}" destId="{06591BB9-723B-4627-9615-8E1183D79773}" srcOrd="0" destOrd="0" parTransId="{68B71CD7-9744-4C12-BA37-13A82E0CEDDC}" sibTransId="{83B7E00B-DFA4-4A34-9F19-A6AD69E84701}"/>
    <dgm:cxn modelId="{2ECD0849-ABF2-498D-B586-25E6F12DD73B}" type="presOf" srcId="{7CECE0CD-D945-4313-BA35-5C7F4847757D}" destId="{062177EB-8371-410C-9A8C-32C14F70652C}" srcOrd="0" destOrd="0" presId="urn:microsoft.com/office/officeart/2005/8/layout/orgChart1"/>
    <dgm:cxn modelId="{09EAEF8F-4C17-4F1B-9814-AC861C322831}" type="presOf" srcId="{94F795B8-65F6-40FD-8F53-F76384159BE5}" destId="{26EA377A-5361-42E5-AADD-15FA33BD6ED5}" srcOrd="1" destOrd="0" presId="urn:microsoft.com/office/officeart/2005/8/layout/orgChart1"/>
    <dgm:cxn modelId="{6B60401D-7EE7-4927-853E-14B11FCC7B48}" type="presOf" srcId="{48314D43-7D4C-4505-8FC6-9A8649AD750F}" destId="{BC44D1CE-F51C-48F3-A584-D29C8FD3FBD4}" srcOrd="0" destOrd="0" presId="urn:microsoft.com/office/officeart/2005/8/layout/orgChart1"/>
    <dgm:cxn modelId="{575DCC73-B7A3-448D-8D6A-DE21E544D23D}" type="presOf" srcId="{1A218C42-D482-4C1D-AC3B-B0A5B5FDB926}" destId="{67734E2F-6CA1-4E21-80C3-1BD7408A8151}" srcOrd="1" destOrd="0" presId="urn:microsoft.com/office/officeart/2005/8/layout/orgChart1"/>
    <dgm:cxn modelId="{235B2652-AED5-4F23-B412-7A33C25FD1BE}" type="presOf" srcId="{06591BB9-723B-4627-9615-8E1183D79773}" destId="{05338473-7A01-4E8A-B4FA-F27E07B479DA}" srcOrd="1" destOrd="0" presId="urn:microsoft.com/office/officeart/2005/8/layout/orgChart1"/>
    <dgm:cxn modelId="{3CEF48BC-7422-44CD-992C-EA9297D0CFA3}" srcId="{48314D43-7D4C-4505-8FC6-9A8649AD750F}" destId="{1A218C42-D482-4C1D-AC3B-B0A5B5FDB926}" srcOrd="1" destOrd="0" parTransId="{C92ABBCA-B5FF-4FB0-A85B-D39AE8FD4B4E}" sibTransId="{F1199FFD-5F97-41A2-ACD3-947771372F0C}"/>
    <dgm:cxn modelId="{5C16A754-C286-4F2D-AFD1-0BA0D7425347}" type="presOf" srcId="{929244F0-EFA5-4166-AF0C-9970AF0F1171}" destId="{7AD64A7B-B8A7-44B6-8796-22343168F806}" srcOrd="0" destOrd="0" presId="urn:microsoft.com/office/officeart/2005/8/layout/orgChart1"/>
    <dgm:cxn modelId="{E4679035-5494-4680-B6DA-0057196873D7}" srcId="{48314D43-7D4C-4505-8FC6-9A8649AD750F}" destId="{30C06BC8-13D3-4063-9E0C-AA9F7D263FDE}" srcOrd="2" destOrd="0" parTransId="{6E4BA548-7DE3-441D-B88D-895BA4350A58}" sibTransId="{7BE9484E-B144-434A-AD18-02B84BBB4482}"/>
    <dgm:cxn modelId="{F8640105-C101-4DF5-8257-77EEB91E4D32}" srcId="{0218E895-EB66-4045-9361-DE7D4DD36173}" destId="{48314D43-7D4C-4505-8FC6-9A8649AD750F}" srcOrd="0" destOrd="0" parTransId="{A847A1E9-B11A-407C-ADAD-393D8A62DAC3}" sibTransId="{49DE599B-33C6-40A1-AD41-8E5A66B50577}"/>
    <dgm:cxn modelId="{221F3EAF-9A37-4123-96D0-35237ED53882}" srcId="{48314D43-7D4C-4505-8FC6-9A8649AD750F}" destId="{ED4CA6A3-AACD-49E2-8843-7C3642550541}" srcOrd="0" destOrd="0" parTransId="{13CCFD04-5BCB-4C28-A3DB-E7EFEBEECFB3}" sibTransId="{10B911AF-E386-46A2-A165-4A1CCC0298F5}"/>
    <dgm:cxn modelId="{4F6B3870-21F9-4847-B90B-1E75FC841994}" type="presOf" srcId="{34794619-7C35-4F6F-8ADB-6686A9A01EFF}" destId="{093DB65D-93AA-43E8-97D7-72CE90C4B9C5}" srcOrd="0" destOrd="0" presId="urn:microsoft.com/office/officeart/2005/8/layout/orgChart1"/>
    <dgm:cxn modelId="{839BB61D-2505-4418-98D9-4315062E1D6C}" type="presOf" srcId="{14A78E18-A7CF-478B-A6F3-B2BA85BBC048}" destId="{D863609F-A76E-40AA-B5EB-AEEFFD32224D}" srcOrd="1" destOrd="0" presId="urn:microsoft.com/office/officeart/2005/8/layout/orgChart1"/>
    <dgm:cxn modelId="{018537E0-8D9E-471F-942F-70250477D877}" type="presParOf" srcId="{32D78467-2F3A-42E5-84B0-06B503082ED4}" destId="{516F19EE-B2E0-44BE-994F-31C28193DCB9}" srcOrd="0" destOrd="0" presId="urn:microsoft.com/office/officeart/2005/8/layout/orgChart1"/>
    <dgm:cxn modelId="{D1345896-57D6-4727-8987-64771ADADDF8}" type="presParOf" srcId="{516F19EE-B2E0-44BE-994F-31C28193DCB9}" destId="{21BABEF4-B567-4832-A95B-673D37C9BC0B}" srcOrd="0" destOrd="0" presId="urn:microsoft.com/office/officeart/2005/8/layout/orgChart1"/>
    <dgm:cxn modelId="{92644F9D-D385-426A-9FE8-753B04FEC73F}" type="presParOf" srcId="{21BABEF4-B567-4832-A95B-673D37C9BC0B}" destId="{BC44D1CE-F51C-48F3-A584-D29C8FD3FBD4}" srcOrd="0" destOrd="0" presId="urn:microsoft.com/office/officeart/2005/8/layout/orgChart1"/>
    <dgm:cxn modelId="{E4CF58C0-6D26-4A7D-8CE8-050B0BE9DA84}" type="presParOf" srcId="{21BABEF4-B567-4832-A95B-673D37C9BC0B}" destId="{E257E6AE-248F-4968-BEDF-C365BD2B897A}" srcOrd="1" destOrd="0" presId="urn:microsoft.com/office/officeart/2005/8/layout/orgChart1"/>
    <dgm:cxn modelId="{7315504C-C948-4A3C-84B6-CC156DD46C9E}" type="presParOf" srcId="{516F19EE-B2E0-44BE-994F-31C28193DCB9}" destId="{1D121690-0790-4D4C-B142-A44660A9E654}" srcOrd="1" destOrd="0" presId="urn:microsoft.com/office/officeart/2005/8/layout/orgChart1"/>
    <dgm:cxn modelId="{F7431DC5-42FF-46ED-882E-D312F9071436}" type="presParOf" srcId="{1D121690-0790-4D4C-B142-A44660A9E654}" destId="{764BB0FE-6D18-4136-8CA5-3E0033853DF8}" srcOrd="0" destOrd="0" presId="urn:microsoft.com/office/officeart/2005/8/layout/orgChart1"/>
    <dgm:cxn modelId="{30DC6CFA-E455-432B-AC6E-5FAC645F85B2}" type="presParOf" srcId="{1D121690-0790-4D4C-B142-A44660A9E654}" destId="{53E74AD7-7348-4DE8-903A-EC1D04837289}" srcOrd="1" destOrd="0" presId="urn:microsoft.com/office/officeart/2005/8/layout/orgChart1"/>
    <dgm:cxn modelId="{AE1D3F48-2E08-4530-AFC9-D9B5E70A7B51}" type="presParOf" srcId="{53E74AD7-7348-4DE8-903A-EC1D04837289}" destId="{97978216-67C0-46C4-8D81-51C5A3C151E1}" srcOrd="0" destOrd="0" presId="urn:microsoft.com/office/officeart/2005/8/layout/orgChart1"/>
    <dgm:cxn modelId="{6FAB4261-2165-4B3A-8259-B60ABB29AA13}" type="presParOf" srcId="{97978216-67C0-46C4-8D81-51C5A3C151E1}" destId="{4EBDF008-78D6-4B05-83F7-960B589DF42B}" srcOrd="0" destOrd="0" presId="urn:microsoft.com/office/officeart/2005/8/layout/orgChart1"/>
    <dgm:cxn modelId="{D8096815-D667-4119-8D96-EB377C5C012B}" type="presParOf" srcId="{97978216-67C0-46C4-8D81-51C5A3C151E1}" destId="{ADE566A4-BF22-4C35-BC7A-8429362940C3}" srcOrd="1" destOrd="0" presId="urn:microsoft.com/office/officeart/2005/8/layout/orgChart1"/>
    <dgm:cxn modelId="{B9C43A43-7659-46B6-B4E6-C7AE6632BCD0}" type="presParOf" srcId="{53E74AD7-7348-4DE8-903A-EC1D04837289}" destId="{B7C07B62-0DD9-4312-81E7-2E2F718C98BB}" srcOrd="1" destOrd="0" presId="urn:microsoft.com/office/officeart/2005/8/layout/orgChart1"/>
    <dgm:cxn modelId="{0A9B36FE-4D20-45BB-8AA2-E8DCB7C6B274}" type="presParOf" srcId="{B7C07B62-0DD9-4312-81E7-2E2F718C98BB}" destId="{093DB65D-93AA-43E8-97D7-72CE90C4B9C5}" srcOrd="0" destOrd="0" presId="urn:microsoft.com/office/officeart/2005/8/layout/orgChart1"/>
    <dgm:cxn modelId="{7AEA3CC3-2726-4B8C-BEC7-F78AE596F8D2}" type="presParOf" srcId="{B7C07B62-0DD9-4312-81E7-2E2F718C98BB}" destId="{A9DB373B-57E9-4CFB-8521-0EBB1745873C}" srcOrd="1" destOrd="0" presId="urn:microsoft.com/office/officeart/2005/8/layout/orgChart1"/>
    <dgm:cxn modelId="{71DDC812-BD4F-40B8-AE3A-35476AF17860}" type="presParOf" srcId="{A9DB373B-57E9-4CFB-8521-0EBB1745873C}" destId="{9CB49CA9-CE01-4334-8AB6-8BDC8D88CAB5}" srcOrd="0" destOrd="0" presId="urn:microsoft.com/office/officeart/2005/8/layout/orgChart1"/>
    <dgm:cxn modelId="{2FE1CFF0-FBD7-4938-ADBE-F09715217A62}" type="presParOf" srcId="{9CB49CA9-CE01-4334-8AB6-8BDC8D88CAB5}" destId="{062177EB-8371-410C-9A8C-32C14F70652C}" srcOrd="0" destOrd="0" presId="urn:microsoft.com/office/officeart/2005/8/layout/orgChart1"/>
    <dgm:cxn modelId="{4722150F-9590-4AF2-8D6A-03E2152FE3BC}" type="presParOf" srcId="{9CB49CA9-CE01-4334-8AB6-8BDC8D88CAB5}" destId="{C3A577C9-80AA-47BB-BC62-1E0CA757AE34}" srcOrd="1" destOrd="0" presId="urn:microsoft.com/office/officeart/2005/8/layout/orgChart1"/>
    <dgm:cxn modelId="{CE1098AE-FFE9-4DE9-A3CA-2E443D81ED67}" type="presParOf" srcId="{A9DB373B-57E9-4CFB-8521-0EBB1745873C}" destId="{98A0DCE2-985B-4195-9ACB-535C22EFD064}" srcOrd="1" destOrd="0" presId="urn:microsoft.com/office/officeart/2005/8/layout/orgChart1"/>
    <dgm:cxn modelId="{8C69A950-090C-4BA2-865C-B92E73F4940A}" type="presParOf" srcId="{A9DB373B-57E9-4CFB-8521-0EBB1745873C}" destId="{C34987EB-9367-4235-9901-793811250715}" srcOrd="2" destOrd="0" presId="urn:microsoft.com/office/officeart/2005/8/layout/orgChart1"/>
    <dgm:cxn modelId="{8DDF5B86-A08D-4FE7-A23F-2F53B72EACBB}" type="presParOf" srcId="{B7C07B62-0DD9-4312-81E7-2E2F718C98BB}" destId="{7AD64A7B-B8A7-44B6-8796-22343168F806}" srcOrd="2" destOrd="0" presId="urn:microsoft.com/office/officeart/2005/8/layout/orgChart1"/>
    <dgm:cxn modelId="{F9305992-B7F9-413C-B0F3-DDB75F052C7F}" type="presParOf" srcId="{B7C07B62-0DD9-4312-81E7-2E2F718C98BB}" destId="{5D468D43-A651-4FAE-A227-B81257F16487}" srcOrd="3" destOrd="0" presId="urn:microsoft.com/office/officeart/2005/8/layout/orgChart1"/>
    <dgm:cxn modelId="{92AB227D-4174-4AAE-B33C-9AE4DC62936A}" type="presParOf" srcId="{5D468D43-A651-4FAE-A227-B81257F16487}" destId="{C1F8CC06-A6E9-4379-B21C-465DFD81E1F3}" srcOrd="0" destOrd="0" presId="urn:microsoft.com/office/officeart/2005/8/layout/orgChart1"/>
    <dgm:cxn modelId="{1CD57A0D-2864-4A1C-A378-1CDFD4EFE013}" type="presParOf" srcId="{C1F8CC06-A6E9-4379-B21C-465DFD81E1F3}" destId="{1AB91C8A-CBFB-4810-A0EB-017C5916015F}" srcOrd="0" destOrd="0" presId="urn:microsoft.com/office/officeart/2005/8/layout/orgChart1"/>
    <dgm:cxn modelId="{55413B0D-41CD-4011-8903-45DBDC057BBE}" type="presParOf" srcId="{C1F8CC06-A6E9-4379-B21C-465DFD81E1F3}" destId="{26EA377A-5361-42E5-AADD-15FA33BD6ED5}" srcOrd="1" destOrd="0" presId="urn:microsoft.com/office/officeart/2005/8/layout/orgChart1"/>
    <dgm:cxn modelId="{EAF147F8-F5C2-48CB-B581-A1C32BE4EF3C}" type="presParOf" srcId="{5D468D43-A651-4FAE-A227-B81257F16487}" destId="{982680CE-7AEC-44FD-8B41-C5F4DC039F05}" srcOrd="1" destOrd="0" presId="urn:microsoft.com/office/officeart/2005/8/layout/orgChart1"/>
    <dgm:cxn modelId="{68BF051E-A4D3-453C-A939-D0CA9F70AE3E}" type="presParOf" srcId="{5D468D43-A651-4FAE-A227-B81257F16487}" destId="{6D9A685F-4D50-4CF0-861F-8E5B7434CD35}" srcOrd="2" destOrd="0" presId="urn:microsoft.com/office/officeart/2005/8/layout/orgChart1"/>
    <dgm:cxn modelId="{A85D4904-38DE-405C-B634-6020848CE074}" type="presParOf" srcId="{53E74AD7-7348-4DE8-903A-EC1D04837289}" destId="{023DB8C6-3D42-4D25-9070-15CE22C3FA57}" srcOrd="2" destOrd="0" presId="urn:microsoft.com/office/officeart/2005/8/layout/orgChart1"/>
    <dgm:cxn modelId="{A04150C9-7CE7-4193-A441-D4B08CF2125F}" type="presParOf" srcId="{1D121690-0790-4D4C-B142-A44660A9E654}" destId="{D6FEF91D-D1FD-4FEC-A089-EAB5C32BA15F}" srcOrd="2" destOrd="0" presId="urn:microsoft.com/office/officeart/2005/8/layout/orgChart1"/>
    <dgm:cxn modelId="{52332E4A-845E-4134-AC18-0276C23AAC5A}" type="presParOf" srcId="{1D121690-0790-4D4C-B142-A44660A9E654}" destId="{0E5B8A04-E9C2-4115-927E-1A05CE8C808A}" srcOrd="3" destOrd="0" presId="urn:microsoft.com/office/officeart/2005/8/layout/orgChart1"/>
    <dgm:cxn modelId="{CD5FF13C-C523-41ED-B5F6-C818650C8EFA}" type="presParOf" srcId="{0E5B8A04-E9C2-4115-927E-1A05CE8C808A}" destId="{4EC44D32-60EB-40C6-B520-7D65CD4303FD}" srcOrd="0" destOrd="0" presId="urn:microsoft.com/office/officeart/2005/8/layout/orgChart1"/>
    <dgm:cxn modelId="{DAC277EC-59B5-4727-947A-BDDA873C0C4F}" type="presParOf" srcId="{4EC44D32-60EB-40C6-B520-7D65CD4303FD}" destId="{E68C5F17-F9FC-41A7-9EF0-AE01DD7F3FC8}" srcOrd="0" destOrd="0" presId="urn:microsoft.com/office/officeart/2005/8/layout/orgChart1"/>
    <dgm:cxn modelId="{894DB99D-7E56-45C1-BFAE-42B4C77B268B}" type="presParOf" srcId="{4EC44D32-60EB-40C6-B520-7D65CD4303FD}" destId="{67734E2F-6CA1-4E21-80C3-1BD7408A8151}" srcOrd="1" destOrd="0" presId="urn:microsoft.com/office/officeart/2005/8/layout/orgChart1"/>
    <dgm:cxn modelId="{2E6D553E-C66A-406D-A3E6-B1A6964D1B7F}" type="presParOf" srcId="{0E5B8A04-E9C2-4115-927E-1A05CE8C808A}" destId="{9C3D40C7-E454-49E0-9993-EFE8B260CE6E}" srcOrd="1" destOrd="0" presId="urn:microsoft.com/office/officeart/2005/8/layout/orgChart1"/>
    <dgm:cxn modelId="{A219612D-0C15-44AA-9C96-27312197C00B}" type="presParOf" srcId="{0E5B8A04-E9C2-4115-927E-1A05CE8C808A}" destId="{CBE60EFC-B0D8-4F2B-AC31-60D8143FD807}" srcOrd="2" destOrd="0" presId="urn:microsoft.com/office/officeart/2005/8/layout/orgChart1"/>
    <dgm:cxn modelId="{A06013D5-4648-4D55-8284-1615AF5B0A0B}" type="presParOf" srcId="{1D121690-0790-4D4C-B142-A44660A9E654}" destId="{CA808677-CE2D-4A87-BFA8-12A881573150}" srcOrd="4" destOrd="0" presId="urn:microsoft.com/office/officeart/2005/8/layout/orgChart1"/>
    <dgm:cxn modelId="{513374F2-F9E1-4CA1-921D-9DC559D57A97}" type="presParOf" srcId="{1D121690-0790-4D4C-B142-A44660A9E654}" destId="{B97E97ED-CE8D-4252-AFB2-D22946660B01}" srcOrd="5" destOrd="0" presId="urn:microsoft.com/office/officeart/2005/8/layout/orgChart1"/>
    <dgm:cxn modelId="{96799F29-B7C6-4DB7-9D04-8E8D51576379}" type="presParOf" srcId="{B97E97ED-CE8D-4252-AFB2-D22946660B01}" destId="{A73E5BEB-B3F6-42C2-AF8C-2B4C45AC7417}" srcOrd="0" destOrd="0" presId="urn:microsoft.com/office/officeart/2005/8/layout/orgChart1"/>
    <dgm:cxn modelId="{ADD87D73-9909-4B52-AFB6-65B25BC23ECE}" type="presParOf" srcId="{A73E5BEB-B3F6-42C2-AF8C-2B4C45AC7417}" destId="{CD9B2A51-513A-4133-9FA8-49801794A2EE}" srcOrd="0" destOrd="0" presId="urn:microsoft.com/office/officeart/2005/8/layout/orgChart1"/>
    <dgm:cxn modelId="{C43D3934-2875-46B1-B2F5-44578E4DC3E7}" type="presParOf" srcId="{A73E5BEB-B3F6-42C2-AF8C-2B4C45AC7417}" destId="{F194AA9C-99AF-4EEC-8DDF-4252AA3AB66D}" srcOrd="1" destOrd="0" presId="urn:microsoft.com/office/officeart/2005/8/layout/orgChart1"/>
    <dgm:cxn modelId="{786DFFD6-5547-4BF2-8F8D-4EC234F2813F}" type="presParOf" srcId="{B97E97ED-CE8D-4252-AFB2-D22946660B01}" destId="{7CA962DA-93F7-4FB3-AE1C-A9AA0EC403C2}" srcOrd="1" destOrd="0" presId="urn:microsoft.com/office/officeart/2005/8/layout/orgChart1"/>
    <dgm:cxn modelId="{DE39BF42-9ADA-4112-8E4A-54FE0367433F}" type="presParOf" srcId="{7CA962DA-93F7-4FB3-AE1C-A9AA0EC403C2}" destId="{D9E87448-4677-4391-8E9C-83BC1FB02B57}" srcOrd="0" destOrd="0" presId="urn:microsoft.com/office/officeart/2005/8/layout/orgChart1"/>
    <dgm:cxn modelId="{053EA152-C357-4BD9-AF08-BF94EE075C8A}" type="presParOf" srcId="{7CA962DA-93F7-4FB3-AE1C-A9AA0EC403C2}" destId="{C0405923-5818-46A5-81A3-970C254D3ED8}" srcOrd="1" destOrd="0" presId="urn:microsoft.com/office/officeart/2005/8/layout/orgChart1"/>
    <dgm:cxn modelId="{79C78FB1-279D-431A-8AB6-2129B03950DB}" type="presParOf" srcId="{C0405923-5818-46A5-81A3-970C254D3ED8}" destId="{C242C9F1-24EB-489A-AF1A-765053FE38F9}" srcOrd="0" destOrd="0" presId="urn:microsoft.com/office/officeart/2005/8/layout/orgChart1"/>
    <dgm:cxn modelId="{19D8E1B6-74E0-4C60-8D99-3FF6EF3B383D}" type="presParOf" srcId="{C242C9F1-24EB-489A-AF1A-765053FE38F9}" destId="{C1405F45-0ABA-4F20-9FF5-64CAF35AEF04}" srcOrd="0" destOrd="0" presId="urn:microsoft.com/office/officeart/2005/8/layout/orgChart1"/>
    <dgm:cxn modelId="{1A5BAAFF-830A-4BD4-A3C4-4F6132DE23BA}" type="presParOf" srcId="{C242C9F1-24EB-489A-AF1A-765053FE38F9}" destId="{05338473-7A01-4E8A-B4FA-F27E07B479DA}" srcOrd="1" destOrd="0" presId="urn:microsoft.com/office/officeart/2005/8/layout/orgChart1"/>
    <dgm:cxn modelId="{7FCEF455-3BC1-4772-8972-C037EC5E87E1}" type="presParOf" srcId="{C0405923-5818-46A5-81A3-970C254D3ED8}" destId="{A65A1EEC-3F55-4192-A961-4B31EF7FB389}" srcOrd="1" destOrd="0" presId="urn:microsoft.com/office/officeart/2005/8/layout/orgChart1"/>
    <dgm:cxn modelId="{E0B2B4E2-C746-49DB-8753-B0DC30171A09}" type="presParOf" srcId="{C0405923-5818-46A5-81A3-970C254D3ED8}" destId="{BFBE9DAE-3C1A-4EBF-9ADC-0B9FC6026C25}" srcOrd="2" destOrd="0" presId="urn:microsoft.com/office/officeart/2005/8/layout/orgChart1"/>
    <dgm:cxn modelId="{6A7053D8-05E6-4016-BE07-54D81AF5E838}" type="presParOf" srcId="{B97E97ED-CE8D-4252-AFB2-D22946660B01}" destId="{8257BB39-6D0E-41B4-BD98-75073DF0EE6F}" srcOrd="2" destOrd="0" presId="urn:microsoft.com/office/officeart/2005/8/layout/orgChart1"/>
    <dgm:cxn modelId="{28DE0E52-A17A-4E65-9ECC-F4ECB015CB11}" type="presParOf" srcId="{1D121690-0790-4D4C-B142-A44660A9E654}" destId="{F891C837-5A66-4B33-9169-DBCD82A87AA6}" srcOrd="6" destOrd="0" presId="urn:microsoft.com/office/officeart/2005/8/layout/orgChart1"/>
    <dgm:cxn modelId="{7E7836D8-D34F-45EC-BDD5-2F2E52341CCE}" type="presParOf" srcId="{1D121690-0790-4D4C-B142-A44660A9E654}" destId="{4D3104BF-06F5-421D-83AE-F553442A3E43}" srcOrd="7" destOrd="0" presId="urn:microsoft.com/office/officeart/2005/8/layout/orgChart1"/>
    <dgm:cxn modelId="{93D9B8C3-0D39-4535-8AD2-C57699E837E9}" type="presParOf" srcId="{4D3104BF-06F5-421D-83AE-F553442A3E43}" destId="{3894F62D-C7F1-4BAC-82ED-D8237929A833}" srcOrd="0" destOrd="0" presId="urn:microsoft.com/office/officeart/2005/8/layout/orgChart1"/>
    <dgm:cxn modelId="{867688A6-1A55-418A-8876-AB0B36FB628F}" type="presParOf" srcId="{3894F62D-C7F1-4BAC-82ED-D8237929A833}" destId="{E8A69F47-BAB3-478B-AB00-35835065CCD3}" srcOrd="0" destOrd="0" presId="urn:microsoft.com/office/officeart/2005/8/layout/orgChart1"/>
    <dgm:cxn modelId="{B7B07094-40D6-4179-9317-F7525194692F}" type="presParOf" srcId="{3894F62D-C7F1-4BAC-82ED-D8237929A833}" destId="{4564BB02-BF12-438C-B044-BB419B9F9006}" srcOrd="1" destOrd="0" presId="urn:microsoft.com/office/officeart/2005/8/layout/orgChart1"/>
    <dgm:cxn modelId="{F1DACFE5-D710-4D28-8046-4F642F41E767}" type="presParOf" srcId="{4D3104BF-06F5-421D-83AE-F553442A3E43}" destId="{DB7B0E94-AA78-4F82-AE60-C72DA3DA412D}" srcOrd="1" destOrd="0" presId="urn:microsoft.com/office/officeart/2005/8/layout/orgChart1"/>
    <dgm:cxn modelId="{C8EF41C1-FEC4-4CC1-B61C-01D51AE85D95}" type="presParOf" srcId="{DB7B0E94-AA78-4F82-AE60-C72DA3DA412D}" destId="{A4D9C5C1-FC91-4F64-95D1-24A8A3F04711}" srcOrd="0" destOrd="0" presId="urn:microsoft.com/office/officeart/2005/8/layout/orgChart1"/>
    <dgm:cxn modelId="{634CB9D7-34C2-4799-A809-D79E586EE220}" type="presParOf" srcId="{DB7B0E94-AA78-4F82-AE60-C72DA3DA412D}" destId="{3A36DDE8-D77D-47FB-AAA6-0D28BF9B8E26}" srcOrd="1" destOrd="0" presId="urn:microsoft.com/office/officeart/2005/8/layout/orgChart1"/>
    <dgm:cxn modelId="{8EBC5961-304C-4212-BF21-A8D0C35E486D}" type="presParOf" srcId="{3A36DDE8-D77D-47FB-AAA6-0D28BF9B8E26}" destId="{334D9465-B1F4-4DED-81DC-D52784764FE8}" srcOrd="0" destOrd="0" presId="urn:microsoft.com/office/officeart/2005/8/layout/orgChart1"/>
    <dgm:cxn modelId="{0CF24093-407E-40BC-BBDB-CAF7035225FA}" type="presParOf" srcId="{334D9465-B1F4-4DED-81DC-D52784764FE8}" destId="{74B85032-2665-4508-8713-ACC9B072336B}" srcOrd="0" destOrd="0" presId="urn:microsoft.com/office/officeart/2005/8/layout/orgChart1"/>
    <dgm:cxn modelId="{E74403C4-53FD-4930-8801-C29449E3864A}" type="presParOf" srcId="{334D9465-B1F4-4DED-81DC-D52784764FE8}" destId="{C217945B-EEE7-4CF4-8781-5230164DBAB4}" srcOrd="1" destOrd="0" presId="urn:microsoft.com/office/officeart/2005/8/layout/orgChart1"/>
    <dgm:cxn modelId="{FD1051D7-C539-448D-9542-0C287F77EA6B}" type="presParOf" srcId="{3A36DDE8-D77D-47FB-AAA6-0D28BF9B8E26}" destId="{2628C013-5C3E-439F-A580-30BFDA403746}" srcOrd="1" destOrd="0" presId="urn:microsoft.com/office/officeart/2005/8/layout/orgChart1"/>
    <dgm:cxn modelId="{5A6E0B0C-C339-4556-9C17-60DDA64B1CF3}" type="presParOf" srcId="{3A36DDE8-D77D-47FB-AAA6-0D28BF9B8E26}" destId="{1EB3AEC5-3280-4D95-A66C-1B7CC88A5EEF}" srcOrd="2" destOrd="0" presId="urn:microsoft.com/office/officeart/2005/8/layout/orgChart1"/>
    <dgm:cxn modelId="{8ED7FD43-3D50-4554-A706-7772CFE879D5}" type="presParOf" srcId="{DB7B0E94-AA78-4F82-AE60-C72DA3DA412D}" destId="{905E872A-95DD-416C-93E6-E9C617E7FFBA}" srcOrd="2" destOrd="0" presId="urn:microsoft.com/office/officeart/2005/8/layout/orgChart1"/>
    <dgm:cxn modelId="{D995E95F-3790-431C-AD3F-DCA19B20FA10}" type="presParOf" srcId="{DB7B0E94-AA78-4F82-AE60-C72DA3DA412D}" destId="{F7C88B80-DA2C-4E8E-B632-063267F28E38}" srcOrd="3" destOrd="0" presId="urn:microsoft.com/office/officeart/2005/8/layout/orgChart1"/>
    <dgm:cxn modelId="{C3D4F8C7-7769-4729-98CA-101A9E8D5196}" type="presParOf" srcId="{F7C88B80-DA2C-4E8E-B632-063267F28E38}" destId="{ED480145-64A9-497E-9F9E-8C62DCB532F3}" srcOrd="0" destOrd="0" presId="urn:microsoft.com/office/officeart/2005/8/layout/orgChart1"/>
    <dgm:cxn modelId="{FABD99E2-391A-4CB5-BE4E-9D1F87D5CBA1}" type="presParOf" srcId="{ED480145-64A9-497E-9F9E-8C62DCB532F3}" destId="{7A9AB4CA-F071-40E7-9914-2B4C00C3187E}" srcOrd="0" destOrd="0" presId="urn:microsoft.com/office/officeart/2005/8/layout/orgChart1"/>
    <dgm:cxn modelId="{21B90BB0-F6EF-463A-8F8F-756B26227652}" type="presParOf" srcId="{ED480145-64A9-497E-9F9E-8C62DCB532F3}" destId="{D863609F-A76E-40AA-B5EB-AEEFFD32224D}" srcOrd="1" destOrd="0" presId="urn:microsoft.com/office/officeart/2005/8/layout/orgChart1"/>
    <dgm:cxn modelId="{654DB325-B370-45D0-A215-F4D35A04CB6D}" type="presParOf" srcId="{F7C88B80-DA2C-4E8E-B632-063267F28E38}" destId="{DC999C45-9C66-46DC-8C95-DF372D937963}" srcOrd="1" destOrd="0" presId="urn:microsoft.com/office/officeart/2005/8/layout/orgChart1"/>
    <dgm:cxn modelId="{19337D8A-5ADD-4E09-B32A-1D96F0A56FAA}" type="presParOf" srcId="{F7C88B80-DA2C-4E8E-B632-063267F28E38}" destId="{75B56E65-A2C3-48B5-BF21-E28BB9FA3DB4}" srcOrd="2" destOrd="0" presId="urn:microsoft.com/office/officeart/2005/8/layout/orgChart1"/>
    <dgm:cxn modelId="{F279CF0B-F03D-4F9B-8C8E-F2CAD32A0614}" type="presParOf" srcId="{4D3104BF-06F5-421D-83AE-F553442A3E43}" destId="{C772047F-0F82-47FA-8C06-9A031BBD843E}" srcOrd="2" destOrd="0" presId="urn:microsoft.com/office/officeart/2005/8/layout/orgChart1"/>
    <dgm:cxn modelId="{F04D6B01-4686-4D5C-A9CB-B3FFFE8DD7FB}" type="presParOf" srcId="{516F19EE-B2E0-44BE-994F-31C28193DCB9}" destId="{5AE95459-13CB-4856-AC26-60CFABC3BE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E872A-95DD-416C-93E6-E9C617E7FFBA}">
      <dsp:nvSpPr>
        <dsp:cNvPr id="0" name=""/>
        <dsp:cNvSpPr/>
      </dsp:nvSpPr>
      <dsp:spPr>
        <a:xfrm>
          <a:off x="5004981" y="2945329"/>
          <a:ext cx="566757" cy="19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566638" y="98342"/>
              </a:lnTo>
              <a:lnTo>
                <a:pt x="566638" y="1966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9C5C1-FC91-4F64-95D1-24A8A3F04711}">
      <dsp:nvSpPr>
        <dsp:cNvPr id="0" name=""/>
        <dsp:cNvSpPr/>
      </dsp:nvSpPr>
      <dsp:spPr>
        <a:xfrm>
          <a:off x="4438223" y="2945329"/>
          <a:ext cx="566757" cy="196725"/>
        </a:xfrm>
        <a:custGeom>
          <a:avLst/>
          <a:gdLst/>
          <a:ahLst/>
          <a:cxnLst/>
          <a:rect l="0" t="0" r="0" b="0"/>
          <a:pathLst>
            <a:path>
              <a:moveTo>
                <a:pt x="566638" y="0"/>
              </a:moveTo>
              <a:lnTo>
                <a:pt x="566638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1C837-5A66-4B33-9169-DBCD82A87AA6}">
      <dsp:nvSpPr>
        <dsp:cNvPr id="0" name=""/>
        <dsp:cNvSpPr/>
      </dsp:nvSpPr>
      <dsp:spPr>
        <a:xfrm>
          <a:off x="3021330" y="2280209"/>
          <a:ext cx="1983651" cy="19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1983234" y="98342"/>
              </a:lnTo>
              <a:lnTo>
                <a:pt x="1983234" y="1966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87448-4677-4391-8E9C-83BC1FB02B57}">
      <dsp:nvSpPr>
        <dsp:cNvPr id="0" name=""/>
        <dsp:cNvSpPr/>
      </dsp:nvSpPr>
      <dsp:spPr>
        <a:xfrm>
          <a:off x="3258988" y="2945329"/>
          <a:ext cx="91440" cy="196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08677-CE2D-4A87-BFA8-12A881573150}">
      <dsp:nvSpPr>
        <dsp:cNvPr id="0" name=""/>
        <dsp:cNvSpPr/>
      </dsp:nvSpPr>
      <dsp:spPr>
        <a:xfrm>
          <a:off x="3021330" y="2280209"/>
          <a:ext cx="283378" cy="19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283319" y="98342"/>
              </a:lnTo>
              <a:lnTo>
                <a:pt x="283319" y="1966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EF91D-D1FD-4FEC-A089-EAB5C32BA15F}">
      <dsp:nvSpPr>
        <dsp:cNvPr id="0" name=""/>
        <dsp:cNvSpPr/>
      </dsp:nvSpPr>
      <dsp:spPr>
        <a:xfrm>
          <a:off x="2171193" y="2280209"/>
          <a:ext cx="850136" cy="196725"/>
        </a:xfrm>
        <a:custGeom>
          <a:avLst/>
          <a:gdLst/>
          <a:ahLst/>
          <a:cxnLst/>
          <a:rect l="0" t="0" r="0" b="0"/>
          <a:pathLst>
            <a:path>
              <a:moveTo>
                <a:pt x="849957" y="0"/>
              </a:moveTo>
              <a:lnTo>
                <a:pt x="849957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64A7B-B8A7-44B6-8796-22343168F806}">
      <dsp:nvSpPr>
        <dsp:cNvPr id="0" name=""/>
        <dsp:cNvSpPr/>
      </dsp:nvSpPr>
      <dsp:spPr>
        <a:xfrm>
          <a:off x="1037678" y="2945329"/>
          <a:ext cx="566757" cy="196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42"/>
              </a:lnTo>
              <a:lnTo>
                <a:pt x="566638" y="98342"/>
              </a:lnTo>
              <a:lnTo>
                <a:pt x="566638" y="1966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DB65D-93AA-43E8-97D7-72CE90C4B9C5}">
      <dsp:nvSpPr>
        <dsp:cNvPr id="0" name=""/>
        <dsp:cNvSpPr/>
      </dsp:nvSpPr>
      <dsp:spPr>
        <a:xfrm>
          <a:off x="470921" y="2945329"/>
          <a:ext cx="566757" cy="196725"/>
        </a:xfrm>
        <a:custGeom>
          <a:avLst/>
          <a:gdLst/>
          <a:ahLst/>
          <a:cxnLst/>
          <a:rect l="0" t="0" r="0" b="0"/>
          <a:pathLst>
            <a:path>
              <a:moveTo>
                <a:pt x="566638" y="0"/>
              </a:moveTo>
              <a:lnTo>
                <a:pt x="566638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BB0FE-6D18-4136-8CA5-3E0033853DF8}">
      <dsp:nvSpPr>
        <dsp:cNvPr id="0" name=""/>
        <dsp:cNvSpPr/>
      </dsp:nvSpPr>
      <dsp:spPr>
        <a:xfrm>
          <a:off x="1037678" y="2280209"/>
          <a:ext cx="1983651" cy="196725"/>
        </a:xfrm>
        <a:custGeom>
          <a:avLst/>
          <a:gdLst/>
          <a:ahLst/>
          <a:cxnLst/>
          <a:rect l="0" t="0" r="0" b="0"/>
          <a:pathLst>
            <a:path>
              <a:moveTo>
                <a:pt x="1983234" y="0"/>
              </a:moveTo>
              <a:lnTo>
                <a:pt x="1983234" y="98342"/>
              </a:lnTo>
              <a:lnTo>
                <a:pt x="0" y="98342"/>
              </a:lnTo>
              <a:lnTo>
                <a:pt x="0" y="1966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4D1CE-F51C-48F3-A584-D29C8FD3FBD4}">
      <dsp:nvSpPr>
        <dsp:cNvPr id="0" name=""/>
        <dsp:cNvSpPr/>
      </dsp:nvSpPr>
      <dsp:spPr>
        <a:xfrm>
          <a:off x="2552935" y="1811814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Генеральный директор 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52935" y="1811814"/>
        <a:ext cx="936789" cy="468394"/>
      </dsp:txXfrm>
    </dsp:sp>
    <dsp:sp modelId="{4EBDF008-78D6-4B05-83F7-960B589DF42B}">
      <dsp:nvSpPr>
        <dsp:cNvPr id="0" name=""/>
        <dsp:cNvSpPr/>
      </dsp:nvSpPr>
      <dsp:spPr>
        <a:xfrm>
          <a:off x="569283" y="247693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Зам.директора по продажам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69283" y="2476935"/>
        <a:ext cx="936789" cy="468394"/>
      </dsp:txXfrm>
    </dsp:sp>
    <dsp:sp modelId="{062177EB-8371-410C-9A8C-32C14F70652C}">
      <dsp:nvSpPr>
        <dsp:cNvPr id="0" name=""/>
        <dsp:cNvSpPr/>
      </dsp:nvSpPr>
      <dsp:spPr>
        <a:xfrm>
          <a:off x="2526" y="314205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Продавец -консультант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26" y="3142055"/>
        <a:ext cx="936789" cy="468394"/>
      </dsp:txXfrm>
    </dsp:sp>
    <dsp:sp modelId="{1AB91C8A-CBFB-4810-A0EB-017C5916015F}">
      <dsp:nvSpPr>
        <dsp:cNvPr id="0" name=""/>
        <dsp:cNvSpPr/>
      </dsp:nvSpPr>
      <dsp:spPr>
        <a:xfrm>
          <a:off x="1136041" y="314205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 по продажам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36041" y="3142055"/>
        <a:ext cx="936789" cy="468394"/>
      </dsp:txXfrm>
    </dsp:sp>
    <dsp:sp modelId="{E68C5F17-F9FC-41A7-9EF0-AE01DD7F3FC8}">
      <dsp:nvSpPr>
        <dsp:cNvPr id="0" name=""/>
        <dsp:cNvSpPr/>
      </dsp:nvSpPr>
      <dsp:spPr>
        <a:xfrm>
          <a:off x="1702799" y="247693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Главный бухгалтер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02799" y="2476935"/>
        <a:ext cx="936789" cy="468394"/>
      </dsp:txXfrm>
    </dsp:sp>
    <dsp:sp modelId="{CD9B2A51-513A-4133-9FA8-49801794A2EE}">
      <dsp:nvSpPr>
        <dsp:cNvPr id="0" name=""/>
        <dsp:cNvSpPr/>
      </dsp:nvSpPr>
      <dsp:spPr>
        <a:xfrm>
          <a:off x="2836314" y="247693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Служба клиентской поддержки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36314" y="2476935"/>
        <a:ext cx="936789" cy="468394"/>
      </dsp:txXfrm>
    </dsp:sp>
    <dsp:sp modelId="{C1405F45-0ABA-4F20-9FF5-64CAF35AEF04}">
      <dsp:nvSpPr>
        <dsp:cNvPr id="0" name=""/>
        <dsp:cNvSpPr/>
      </dsp:nvSpPr>
      <dsp:spPr>
        <a:xfrm>
          <a:off x="2836314" y="314205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менеджеры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36314" y="3142055"/>
        <a:ext cx="936789" cy="468394"/>
      </dsp:txXfrm>
    </dsp:sp>
    <dsp:sp modelId="{E8A69F47-BAB3-478B-AB00-35835065CCD3}">
      <dsp:nvSpPr>
        <dsp:cNvPr id="0" name=""/>
        <dsp:cNvSpPr/>
      </dsp:nvSpPr>
      <dsp:spPr>
        <a:xfrm>
          <a:off x="4536586" y="247693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Технический отдел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36586" y="2476935"/>
        <a:ext cx="936789" cy="468394"/>
      </dsp:txXfrm>
    </dsp:sp>
    <dsp:sp modelId="{74B85032-2665-4508-8713-ACC9B072336B}">
      <dsp:nvSpPr>
        <dsp:cNvPr id="0" name=""/>
        <dsp:cNvSpPr/>
      </dsp:nvSpPr>
      <dsp:spPr>
        <a:xfrm>
          <a:off x="3969829" y="314205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Менеджеры тех.отдела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69829" y="3142055"/>
        <a:ext cx="936789" cy="468394"/>
      </dsp:txXfrm>
    </dsp:sp>
    <dsp:sp modelId="{7A9AB4CA-F071-40E7-9914-2B4C00C3187E}">
      <dsp:nvSpPr>
        <dsp:cNvPr id="0" name=""/>
        <dsp:cNvSpPr/>
      </dsp:nvSpPr>
      <dsp:spPr>
        <a:xfrm>
          <a:off x="5103344" y="3142055"/>
          <a:ext cx="936789" cy="468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Обслуживающий сервисный персонал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03344" y="3142055"/>
        <a:ext cx="936789" cy="468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BBD-A4E7-480B-9217-7DED6B78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2015-12-18T14:43:00Z</dcterms:created>
  <dcterms:modified xsi:type="dcterms:W3CDTF">2015-12-21T14:49:00Z</dcterms:modified>
</cp:coreProperties>
</file>